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E377" w14:textId="77777777" w:rsidR="00053E14" w:rsidRPr="00053E14" w:rsidRDefault="00053E14" w:rsidP="002A4851">
      <w:pPr>
        <w:spacing w:beforeLines="1" w:before="2" w:afterLines="1" w:after="2"/>
        <w:jc w:val="center"/>
        <w:rPr>
          <w:rFonts w:ascii="Times" w:hAnsi="Times" w:cs="Times New Roman"/>
          <w:sz w:val="20"/>
          <w:szCs w:val="20"/>
        </w:rPr>
      </w:pPr>
      <w:bookmarkStart w:id="0" w:name="_GoBack"/>
      <w:bookmarkEnd w:id="0"/>
      <w:r w:rsidRPr="00053E14">
        <w:rPr>
          <w:rFonts w:ascii="Times" w:hAnsi="Times" w:cs="Times New Roman"/>
          <w:b/>
          <w:sz w:val="20"/>
          <w:szCs w:val="20"/>
        </w:rPr>
        <w:t>NOTICE OF VACANCY IN THE POSITION OF SUPERINTENDENT OF EDUCATION</w:t>
      </w:r>
    </w:p>
    <w:p w14:paraId="421E3C40" w14:textId="77777777" w:rsidR="00053E14" w:rsidRPr="00053E14" w:rsidRDefault="00053E14" w:rsidP="002A4851">
      <w:pPr>
        <w:spacing w:beforeLines="1" w:before="2" w:afterLines="1" w:after="2"/>
        <w:jc w:val="center"/>
        <w:rPr>
          <w:rFonts w:ascii="Times" w:hAnsi="Times" w:cs="Times New Roman"/>
          <w:sz w:val="20"/>
          <w:szCs w:val="20"/>
        </w:rPr>
      </w:pPr>
      <w:r w:rsidRPr="00053E14">
        <w:rPr>
          <w:rFonts w:ascii="Times" w:hAnsi="Times" w:cs="Times New Roman"/>
          <w:b/>
          <w:sz w:val="20"/>
          <w:szCs w:val="20"/>
        </w:rPr>
        <w:t>___________________________________________________________________________</w:t>
      </w:r>
    </w:p>
    <w:p w14:paraId="1CFA2C02"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b/>
          <w:sz w:val="20"/>
          <w:szCs w:val="20"/>
        </w:rPr>
        <w:t xml:space="preserve">Job Title:  </w:t>
      </w:r>
      <w:r w:rsidR="006D6EBC">
        <w:rPr>
          <w:rFonts w:ascii="Times" w:hAnsi="Times" w:cs="Times New Roman"/>
          <w:sz w:val="20"/>
          <w:szCs w:val="20"/>
        </w:rPr>
        <w:t>Superintendent of Piedmont</w:t>
      </w:r>
      <w:r w:rsidRPr="00053E14">
        <w:rPr>
          <w:rFonts w:ascii="Times" w:hAnsi="Times" w:cs="Times New Roman"/>
          <w:sz w:val="20"/>
          <w:szCs w:val="20"/>
        </w:rPr>
        <w:t xml:space="preserve"> City Schools</w:t>
      </w:r>
      <w:r w:rsidRPr="00053E14">
        <w:rPr>
          <w:rFonts w:ascii="Times" w:hAnsi="Times" w:cs="Times New Roman"/>
          <w:b/>
          <w:sz w:val="20"/>
          <w:szCs w:val="20"/>
        </w:rPr>
        <w:t> </w:t>
      </w:r>
    </w:p>
    <w:p w14:paraId="44770A83" w14:textId="77777777" w:rsidR="00053E14" w:rsidRPr="00053E14" w:rsidRDefault="006D6EBC" w:rsidP="002A4851">
      <w:pPr>
        <w:spacing w:beforeLines="1" w:before="2" w:afterLines="1" w:after="2"/>
        <w:jc w:val="both"/>
        <w:rPr>
          <w:rFonts w:ascii="Times" w:hAnsi="Times" w:cs="Times New Roman"/>
          <w:sz w:val="20"/>
          <w:szCs w:val="20"/>
        </w:rPr>
      </w:pPr>
      <w:r>
        <w:rPr>
          <w:rFonts w:ascii="Times" w:hAnsi="Times" w:cs="Times New Roman"/>
          <w:b/>
          <w:sz w:val="20"/>
          <w:szCs w:val="20"/>
        </w:rPr>
        <w:t xml:space="preserve">Job Description:  </w:t>
      </w:r>
      <w:r w:rsidR="00053E14" w:rsidRPr="00053E14">
        <w:rPr>
          <w:rFonts w:ascii="Times" w:hAnsi="Times" w:cs="Times New Roman"/>
          <w:sz w:val="20"/>
          <w:szCs w:val="20"/>
        </w:rPr>
        <w:t xml:space="preserve">The Superintendent serves as the chief </w:t>
      </w:r>
      <w:r>
        <w:rPr>
          <w:rFonts w:ascii="Times" w:hAnsi="Times" w:cs="Times New Roman"/>
          <w:sz w:val="20"/>
          <w:szCs w:val="20"/>
        </w:rPr>
        <w:t>executive officer of the Piedmont</w:t>
      </w:r>
      <w:r w:rsidR="00053E14" w:rsidRPr="00053E14">
        <w:rPr>
          <w:rFonts w:ascii="Times" w:hAnsi="Times" w:cs="Times New Roman"/>
          <w:sz w:val="20"/>
          <w:szCs w:val="20"/>
        </w:rPr>
        <w:t xml:space="preserve"> City Board of Education. The Superintendent’s duties include those prescribed for superintendents under the Alabama Code (§16-12-1, </w:t>
      </w:r>
      <w:r w:rsidR="00053E14" w:rsidRPr="00053E14">
        <w:rPr>
          <w:rFonts w:ascii="Times" w:hAnsi="Times" w:cs="Times New Roman"/>
          <w:i/>
          <w:sz w:val="20"/>
          <w:szCs w:val="20"/>
        </w:rPr>
        <w:t>et seq</w:t>
      </w:r>
      <w:r w:rsidR="00053E14" w:rsidRPr="00053E14">
        <w:rPr>
          <w:rFonts w:ascii="Times" w:hAnsi="Times" w:cs="Times New Roman"/>
          <w:sz w:val="20"/>
          <w:szCs w:val="20"/>
        </w:rPr>
        <w:t>.) and corresponding requirements and regulations established by the Alabama State Bo</w:t>
      </w:r>
      <w:r>
        <w:rPr>
          <w:rFonts w:ascii="Times" w:hAnsi="Times" w:cs="Times New Roman"/>
          <w:sz w:val="20"/>
          <w:szCs w:val="20"/>
        </w:rPr>
        <w:t>ard of Education and the Piedmont</w:t>
      </w:r>
      <w:r w:rsidR="00053E14" w:rsidRPr="00053E14">
        <w:rPr>
          <w:rFonts w:ascii="Times" w:hAnsi="Times" w:cs="Times New Roman"/>
          <w:sz w:val="20"/>
          <w:szCs w:val="20"/>
        </w:rPr>
        <w:t xml:space="preserve"> City Board of Education. The Superintendent is responsible for implementation of Board policies and its approved goals and objectives. The Superintendent oversees and directs the effective operation of the District, including the general administration of all instructional, business, and other functions. The Superintendent advises and makes recommendations to the Board of Education respecting such activities, including policies and procedures deemed appropriate to the attainment of District goals and legal compliance. The Superintendent provides effective leadership for the District and maintains clear and consistent lines of communication with the Board, central office and school leadership teams, all District employees, parents, students, media and other stakeholders.  </w:t>
      </w:r>
    </w:p>
    <w:p w14:paraId="25DB2FDD"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b/>
          <w:sz w:val="20"/>
          <w:szCs w:val="20"/>
        </w:rPr>
        <w:t> Required Qualifications:</w:t>
      </w:r>
      <w:r w:rsidRPr="00053E14">
        <w:rPr>
          <w:rFonts w:ascii="Times" w:hAnsi="Times" w:cs="Times New Roman"/>
          <w:sz w:val="20"/>
          <w:szCs w:val="20"/>
        </w:rPr>
        <w:t>          </w:t>
      </w:r>
    </w:p>
    <w:p w14:paraId="64C7F6D1" w14:textId="77777777" w:rsidR="00053E14" w:rsidRPr="00053E14" w:rsidRDefault="00053E14" w:rsidP="002A4851">
      <w:pPr>
        <w:numPr>
          <w:ilvl w:val="0"/>
          <w:numId w:val="1"/>
        </w:numPr>
        <w:spacing w:beforeLines="1" w:before="2" w:afterLines="1" w:after="2"/>
        <w:jc w:val="both"/>
        <w:rPr>
          <w:rFonts w:ascii="Times" w:hAnsi="Times"/>
          <w:sz w:val="20"/>
          <w:szCs w:val="20"/>
        </w:rPr>
      </w:pPr>
      <w:r w:rsidRPr="00053E14">
        <w:rPr>
          <w:rFonts w:ascii="Times" w:hAnsi="Times"/>
          <w:sz w:val="20"/>
          <w:szCs w:val="20"/>
        </w:rPr>
        <w:t>General fitness and character appropriate to the position; </w:t>
      </w:r>
    </w:p>
    <w:p w14:paraId="66549F58" w14:textId="77777777" w:rsidR="00053E14" w:rsidRPr="00053E14" w:rsidRDefault="00053E14" w:rsidP="002A4851">
      <w:pPr>
        <w:numPr>
          <w:ilvl w:val="0"/>
          <w:numId w:val="1"/>
        </w:numPr>
        <w:spacing w:beforeLines="1" w:before="2" w:afterLines="1" w:after="2"/>
        <w:jc w:val="both"/>
        <w:rPr>
          <w:rFonts w:ascii="Times" w:hAnsi="Times"/>
          <w:sz w:val="20"/>
          <w:szCs w:val="20"/>
        </w:rPr>
      </w:pPr>
      <w:r w:rsidRPr="00053E14">
        <w:rPr>
          <w:rFonts w:ascii="Times" w:hAnsi="Times"/>
          <w:sz w:val="20"/>
          <w:szCs w:val="20"/>
        </w:rPr>
        <w:t>Degree from a recognized four-year college or university; </w:t>
      </w:r>
    </w:p>
    <w:p w14:paraId="5771D0A1" w14:textId="77777777" w:rsidR="00053E14" w:rsidRPr="00053E14" w:rsidRDefault="00053E14" w:rsidP="002A4851">
      <w:pPr>
        <w:numPr>
          <w:ilvl w:val="0"/>
          <w:numId w:val="1"/>
        </w:numPr>
        <w:spacing w:beforeLines="1" w:before="2" w:afterLines="1" w:after="2"/>
        <w:jc w:val="both"/>
        <w:rPr>
          <w:rFonts w:ascii="Times" w:hAnsi="Times"/>
          <w:sz w:val="20"/>
          <w:szCs w:val="20"/>
        </w:rPr>
      </w:pPr>
      <w:r w:rsidRPr="00053E14">
        <w:rPr>
          <w:rFonts w:ascii="Times" w:hAnsi="Times"/>
          <w:sz w:val="20"/>
          <w:szCs w:val="20"/>
        </w:rPr>
        <w:t>Certification or eligibility for certification in administration and recognized ability as a school administrator; </w:t>
      </w:r>
    </w:p>
    <w:p w14:paraId="445D8C47" w14:textId="77777777" w:rsidR="00053E14" w:rsidRPr="00053E14" w:rsidRDefault="00053E14" w:rsidP="002A4851">
      <w:pPr>
        <w:numPr>
          <w:ilvl w:val="0"/>
          <w:numId w:val="1"/>
        </w:numPr>
        <w:spacing w:beforeLines="1" w:before="2" w:afterLines="1" w:after="2"/>
        <w:jc w:val="both"/>
        <w:rPr>
          <w:rFonts w:ascii="Times" w:hAnsi="Times"/>
          <w:sz w:val="20"/>
          <w:szCs w:val="20"/>
        </w:rPr>
      </w:pPr>
      <w:r w:rsidRPr="00053E14">
        <w:rPr>
          <w:rFonts w:ascii="Times" w:hAnsi="Times"/>
          <w:sz w:val="20"/>
          <w:szCs w:val="20"/>
        </w:rPr>
        <w:t xml:space="preserve">A minimum of five </w:t>
      </w:r>
      <w:proofErr w:type="gramStart"/>
      <w:r w:rsidRPr="00053E14">
        <w:rPr>
          <w:rFonts w:ascii="Times" w:hAnsi="Times"/>
          <w:sz w:val="20"/>
          <w:szCs w:val="20"/>
        </w:rPr>
        <w:t>years</w:t>
      </w:r>
      <w:proofErr w:type="gramEnd"/>
      <w:r w:rsidRPr="00053E14">
        <w:rPr>
          <w:rFonts w:ascii="Times" w:hAnsi="Times"/>
          <w:sz w:val="20"/>
          <w:szCs w:val="20"/>
        </w:rPr>
        <w:t xml:space="preserve"> successful experience in and general knowledge of public school administration; </w:t>
      </w:r>
    </w:p>
    <w:p w14:paraId="53DB46D3" w14:textId="77777777" w:rsidR="00053E14" w:rsidRPr="00053E14" w:rsidRDefault="00053E14" w:rsidP="002A4851">
      <w:pPr>
        <w:numPr>
          <w:ilvl w:val="0"/>
          <w:numId w:val="1"/>
        </w:numPr>
        <w:spacing w:beforeLines="1" w:before="2" w:afterLines="1" w:after="2"/>
        <w:jc w:val="both"/>
        <w:rPr>
          <w:rFonts w:ascii="Times" w:hAnsi="Times"/>
          <w:sz w:val="20"/>
          <w:szCs w:val="20"/>
        </w:rPr>
      </w:pPr>
      <w:r w:rsidRPr="00053E14">
        <w:rPr>
          <w:rFonts w:ascii="Times" w:hAnsi="Times"/>
          <w:sz w:val="20"/>
          <w:szCs w:val="20"/>
        </w:rPr>
        <w:t>Such other minimum qualifications as may be established by statute or the State Board of Education; </w:t>
      </w:r>
    </w:p>
    <w:p w14:paraId="1E38EDFD" w14:textId="77777777" w:rsidR="00C62EBD" w:rsidRDefault="00053E14" w:rsidP="002A4851">
      <w:pPr>
        <w:numPr>
          <w:ilvl w:val="0"/>
          <w:numId w:val="1"/>
        </w:numPr>
        <w:spacing w:beforeLines="1" w:before="2" w:afterLines="1" w:after="2"/>
        <w:jc w:val="both"/>
        <w:rPr>
          <w:rFonts w:ascii="Times" w:hAnsi="Times"/>
          <w:sz w:val="20"/>
          <w:szCs w:val="20"/>
        </w:rPr>
      </w:pPr>
      <w:r w:rsidRPr="00053E14">
        <w:rPr>
          <w:rFonts w:ascii="Times" w:hAnsi="Times"/>
          <w:sz w:val="20"/>
          <w:szCs w:val="20"/>
        </w:rPr>
        <w:t xml:space="preserve">The applicant is expected to begin employment on or about </w:t>
      </w:r>
      <w:r w:rsidR="009954AE">
        <w:rPr>
          <w:rFonts w:ascii="Times" w:hAnsi="Times"/>
          <w:sz w:val="20"/>
          <w:szCs w:val="20"/>
        </w:rPr>
        <w:t>May</w:t>
      </w:r>
      <w:r w:rsidR="00C62EBD">
        <w:rPr>
          <w:rFonts w:ascii="Times" w:hAnsi="Times"/>
          <w:sz w:val="20"/>
          <w:szCs w:val="20"/>
        </w:rPr>
        <w:t xml:space="preserve"> 1</w:t>
      </w:r>
      <w:r w:rsidR="00567E1F">
        <w:rPr>
          <w:rFonts w:ascii="Times" w:hAnsi="Times"/>
          <w:sz w:val="20"/>
          <w:szCs w:val="20"/>
        </w:rPr>
        <w:t>5,</w:t>
      </w:r>
      <w:r w:rsidRPr="00053E14">
        <w:rPr>
          <w:rFonts w:ascii="Times" w:hAnsi="Times"/>
          <w:sz w:val="20"/>
          <w:szCs w:val="20"/>
        </w:rPr>
        <w:t xml:space="preserve"> 2017; </w:t>
      </w:r>
    </w:p>
    <w:p w14:paraId="090EB484" w14:textId="77777777" w:rsidR="00053E14" w:rsidRPr="00053E14" w:rsidRDefault="00C62EBD" w:rsidP="002A4851">
      <w:pPr>
        <w:numPr>
          <w:ilvl w:val="0"/>
          <w:numId w:val="1"/>
        </w:numPr>
        <w:spacing w:beforeLines="1" w:before="2" w:afterLines="1" w:after="2"/>
        <w:jc w:val="both"/>
        <w:rPr>
          <w:rFonts w:ascii="Times" w:hAnsi="Times"/>
          <w:sz w:val="20"/>
          <w:szCs w:val="20"/>
        </w:rPr>
      </w:pPr>
      <w:r>
        <w:rPr>
          <w:rFonts w:ascii="Times" w:hAnsi="Times"/>
          <w:sz w:val="20"/>
          <w:szCs w:val="20"/>
        </w:rPr>
        <w:t>The Superintendent’s school-age children are expected, but not required, to attend Piedmont City Schools unless there are extenuating circumstances.</w:t>
      </w:r>
    </w:p>
    <w:p w14:paraId="142FE8DF" w14:textId="77777777" w:rsidR="00053E14" w:rsidRPr="00053E14" w:rsidRDefault="00053E14" w:rsidP="002A4851">
      <w:pPr>
        <w:spacing w:beforeLines="1" w:before="2" w:afterLines="1" w:after="2"/>
        <w:jc w:val="both"/>
        <w:rPr>
          <w:rFonts w:ascii="Times" w:hAnsi="Times" w:cs="Times New Roman"/>
          <w:sz w:val="20"/>
          <w:szCs w:val="20"/>
        </w:rPr>
      </w:pPr>
      <w:r w:rsidRPr="00053E14">
        <w:rPr>
          <w:rFonts w:ascii="Times" w:hAnsi="Times" w:cs="Times New Roman"/>
          <w:b/>
          <w:sz w:val="20"/>
          <w:szCs w:val="20"/>
        </w:rPr>
        <w:t>Desired Traits:</w:t>
      </w:r>
      <w:r w:rsidR="006D6EBC">
        <w:rPr>
          <w:rFonts w:ascii="Times" w:hAnsi="Times" w:cs="Times New Roman"/>
          <w:sz w:val="20"/>
          <w:szCs w:val="20"/>
        </w:rPr>
        <w:t> The City of Piedmont</w:t>
      </w:r>
      <w:r w:rsidRPr="00053E14">
        <w:rPr>
          <w:rFonts w:ascii="Times" w:hAnsi="Times" w:cs="Times New Roman"/>
          <w:sz w:val="20"/>
          <w:szCs w:val="20"/>
        </w:rPr>
        <w:t xml:space="preserve"> Board of Education is seeking a leader with strong interpersonal and leadership skills to manage the system effectively and efficiently. Desired traits include:</w:t>
      </w:r>
    </w:p>
    <w:p w14:paraId="0D058057"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Strong organizational and leadership skills;</w:t>
      </w:r>
    </w:p>
    <w:p w14:paraId="27194E77"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Strong financial management skills and experience;</w:t>
      </w:r>
    </w:p>
    <w:p w14:paraId="10E4024D"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Demonstrated ability to work with people who have varying backgrounds and interests;</w:t>
      </w:r>
    </w:p>
    <w:p w14:paraId="1638FA00"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Ability to delegate effectively;</w:t>
      </w:r>
    </w:p>
    <w:p w14:paraId="22DB840E"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Good character, high moral standing, and personal integrity;</w:t>
      </w:r>
    </w:p>
    <w:p w14:paraId="5A65CD73"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Ability to communicate effectively with the Board, elected officials, District personnel, parents, students, media and other stakeholders;</w:t>
      </w:r>
    </w:p>
    <w:p w14:paraId="0E878FBE"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Commitment to long range planning;</w:t>
      </w:r>
    </w:p>
    <w:p w14:paraId="01A23322"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Analytical and problem solving expertise and skill at making data-driven decisions;</w:t>
      </w:r>
    </w:p>
    <w:p w14:paraId="4690614A" w14:textId="77777777" w:rsidR="00053E14" w:rsidRPr="00053E14" w:rsidRDefault="00053E14" w:rsidP="002A4851">
      <w:pPr>
        <w:numPr>
          <w:ilvl w:val="0"/>
          <w:numId w:val="2"/>
        </w:numPr>
        <w:spacing w:beforeLines="1" w:before="2" w:afterLines="1" w:after="2"/>
        <w:jc w:val="both"/>
        <w:rPr>
          <w:rFonts w:ascii="Times" w:hAnsi="Times"/>
          <w:sz w:val="20"/>
          <w:szCs w:val="20"/>
        </w:rPr>
      </w:pPr>
      <w:r w:rsidRPr="00053E14">
        <w:rPr>
          <w:rFonts w:ascii="Times" w:hAnsi="Times"/>
          <w:sz w:val="20"/>
          <w:szCs w:val="20"/>
        </w:rPr>
        <w:t>Ability to evaluate personnel and programs effectively.</w:t>
      </w:r>
    </w:p>
    <w:p w14:paraId="2BF127BB" w14:textId="77777777" w:rsidR="00053E14" w:rsidRPr="00053E14" w:rsidRDefault="00053E14" w:rsidP="002A4851">
      <w:pPr>
        <w:spacing w:beforeLines="1" w:before="2" w:afterLines="1" w:after="2"/>
        <w:jc w:val="both"/>
        <w:rPr>
          <w:rFonts w:ascii="Times" w:hAnsi="Times" w:cs="Times New Roman"/>
          <w:sz w:val="20"/>
          <w:szCs w:val="20"/>
        </w:rPr>
      </w:pPr>
      <w:r w:rsidRPr="00053E14">
        <w:rPr>
          <w:rFonts w:ascii="Times" w:hAnsi="Times" w:cs="Times New Roman"/>
          <w:b/>
          <w:sz w:val="20"/>
          <w:szCs w:val="20"/>
        </w:rPr>
        <w:t>Salary Range:</w:t>
      </w:r>
      <w:r w:rsidRPr="00053E14">
        <w:rPr>
          <w:rFonts w:ascii="Times" w:hAnsi="Times" w:cs="Times New Roman"/>
          <w:sz w:val="20"/>
          <w:szCs w:val="20"/>
        </w:rPr>
        <w:t>  The salary</w:t>
      </w:r>
      <w:r w:rsidR="00C62EBD">
        <w:rPr>
          <w:rFonts w:ascii="Times" w:hAnsi="Times" w:cs="Times New Roman"/>
          <w:sz w:val="20"/>
          <w:szCs w:val="20"/>
        </w:rPr>
        <w:t xml:space="preserve"> range</w:t>
      </w:r>
      <w:r w:rsidRPr="00053E14">
        <w:rPr>
          <w:rFonts w:ascii="Times" w:hAnsi="Times" w:cs="Times New Roman"/>
          <w:sz w:val="20"/>
          <w:szCs w:val="20"/>
        </w:rPr>
        <w:t xml:space="preserve"> for the posi</w:t>
      </w:r>
      <w:r w:rsidR="006D6EBC">
        <w:rPr>
          <w:rFonts w:ascii="Times" w:hAnsi="Times" w:cs="Times New Roman"/>
          <w:sz w:val="20"/>
          <w:szCs w:val="20"/>
        </w:rPr>
        <w:t>tion is $</w:t>
      </w:r>
      <w:r w:rsidR="00C62EBD">
        <w:rPr>
          <w:rFonts w:ascii="Times" w:hAnsi="Times" w:cs="Times New Roman"/>
          <w:sz w:val="20"/>
          <w:szCs w:val="20"/>
        </w:rPr>
        <w:t xml:space="preserve">120,000 - $142,000 </w:t>
      </w:r>
      <w:r w:rsidRPr="00053E14">
        <w:rPr>
          <w:rFonts w:ascii="Times" w:hAnsi="Times" w:cs="Times New Roman"/>
          <w:sz w:val="20"/>
          <w:szCs w:val="20"/>
        </w:rPr>
        <w:t>plus benefits, but is negotiable based on the successful candidate’s experience and proven track record of success.</w:t>
      </w:r>
    </w:p>
    <w:p w14:paraId="5D8DF9B0" w14:textId="77777777" w:rsidR="00053E14" w:rsidRPr="00053E14" w:rsidRDefault="00053E14" w:rsidP="002A4851">
      <w:pPr>
        <w:spacing w:beforeLines="1" w:before="2" w:afterLines="1" w:after="2"/>
        <w:jc w:val="both"/>
        <w:rPr>
          <w:rFonts w:ascii="Times" w:hAnsi="Times" w:cs="Times New Roman"/>
          <w:sz w:val="20"/>
          <w:szCs w:val="20"/>
        </w:rPr>
      </w:pPr>
      <w:r w:rsidRPr="00053E14">
        <w:rPr>
          <w:rFonts w:ascii="Times" w:hAnsi="Times" w:cs="Times New Roman"/>
          <w:b/>
          <w:sz w:val="20"/>
          <w:szCs w:val="20"/>
        </w:rPr>
        <w:t>Application Information:  </w:t>
      </w:r>
      <w:r w:rsidRPr="00053E14">
        <w:rPr>
          <w:rFonts w:ascii="Times" w:hAnsi="Times" w:cs="Times New Roman"/>
          <w:sz w:val="20"/>
          <w:szCs w:val="20"/>
        </w:rPr>
        <w:t xml:space="preserve">The applicant is requested to </w:t>
      </w:r>
      <w:r w:rsidR="00C62EBD">
        <w:rPr>
          <w:rFonts w:ascii="Times" w:hAnsi="Times" w:cs="Times New Roman"/>
          <w:sz w:val="20"/>
          <w:szCs w:val="20"/>
        </w:rPr>
        <w:t>submit</w:t>
      </w:r>
      <w:r w:rsidRPr="00053E14">
        <w:rPr>
          <w:rFonts w:ascii="Times" w:hAnsi="Times" w:cs="Times New Roman"/>
          <w:sz w:val="20"/>
          <w:szCs w:val="20"/>
        </w:rPr>
        <w:t xml:space="preserve"> a cover letter, resume, and at least three professional references by e-mail to:</w:t>
      </w:r>
      <w:r w:rsidR="006D6EBC">
        <w:rPr>
          <w:rFonts w:ascii="Times" w:hAnsi="Times" w:cs="Times New Roman"/>
          <w:sz w:val="20"/>
          <w:szCs w:val="20"/>
        </w:rPr>
        <w:t xml:space="preserve"> </w:t>
      </w:r>
      <w:r w:rsidR="00C62EBD">
        <w:rPr>
          <w:rFonts w:ascii="Times" w:hAnsi="Times" w:cs="Times New Roman"/>
          <w:sz w:val="20"/>
          <w:szCs w:val="20"/>
        </w:rPr>
        <w:t>ahunt@alanhunt.com</w:t>
      </w:r>
      <w:r w:rsidRPr="00053E14">
        <w:rPr>
          <w:rFonts w:ascii="Times" w:hAnsi="Times" w:cs="Times New Roman"/>
          <w:sz w:val="20"/>
          <w:szCs w:val="20"/>
        </w:rPr>
        <w:t xml:space="preserve"> (preferred)</w:t>
      </w:r>
    </w:p>
    <w:p w14:paraId="2AB0BD17" w14:textId="77777777" w:rsidR="00053E14" w:rsidRPr="00053E14" w:rsidRDefault="00053E14" w:rsidP="002A4851">
      <w:pPr>
        <w:spacing w:beforeLines="1" w:before="2" w:afterLines="1" w:after="2"/>
        <w:jc w:val="both"/>
        <w:rPr>
          <w:rFonts w:ascii="Times" w:hAnsi="Times" w:cs="Times New Roman"/>
          <w:sz w:val="20"/>
          <w:szCs w:val="20"/>
        </w:rPr>
      </w:pPr>
      <w:r w:rsidRPr="00053E14">
        <w:rPr>
          <w:rFonts w:ascii="Times" w:hAnsi="Times" w:cs="Times New Roman"/>
          <w:sz w:val="20"/>
          <w:szCs w:val="20"/>
        </w:rPr>
        <w:t> </w:t>
      </w:r>
      <w:r w:rsidR="009D5F9C" w:rsidRPr="00053E14">
        <w:rPr>
          <w:rFonts w:ascii="Times" w:hAnsi="Times" w:cs="Times New Roman"/>
          <w:sz w:val="20"/>
          <w:szCs w:val="20"/>
        </w:rPr>
        <w:t>Or</w:t>
      </w:r>
      <w:r w:rsidRPr="00053E14">
        <w:rPr>
          <w:rFonts w:ascii="Times" w:hAnsi="Times" w:cs="Times New Roman"/>
          <w:sz w:val="20"/>
          <w:szCs w:val="20"/>
        </w:rPr>
        <w:t xml:space="preserve"> by mail to:</w:t>
      </w:r>
    </w:p>
    <w:p w14:paraId="5952E143" w14:textId="77777777" w:rsidR="006D6EBC" w:rsidRDefault="00053E14" w:rsidP="002A4851">
      <w:pPr>
        <w:spacing w:beforeLines="1" w:before="2" w:afterLines="1" w:after="2"/>
        <w:jc w:val="both"/>
        <w:rPr>
          <w:rFonts w:ascii="Times" w:hAnsi="Times" w:cs="Times New Roman"/>
          <w:b/>
          <w:sz w:val="20"/>
          <w:szCs w:val="20"/>
        </w:rPr>
      </w:pPr>
      <w:r w:rsidRPr="006D6EBC">
        <w:rPr>
          <w:rFonts w:ascii="Times" w:hAnsi="Times" w:cs="Times New Roman"/>
          <w:b/>
          <w:sz w:val="20"/>
          <w:szCs w:val="20"/>
        </w:rPr>
        <w:t xml:space="preserve">      </w:t>
      </w:r>
      <w:r w:rsidR="00C62EBD">
        <w:rPr>
          <w:rFonts w:ascii="Times" w:hAnsi="Times" w:cs="Times New Roman"/>
          <w:b/>
          <w:sz w:val="20"/>
          <w:szCs w:val="20"/>
        </w:rPr>
        <w:t xml:space="preserve">Alan Hunt </w:t>
      </w:r>
      <w:r w:rsidR="00620C44">
        <w:rPr>
          <w:rFonts w:ascii="Times" w:hAnsi="Times" w:cs="Times New Roman"/>
          <w:b/>
          <w:sz w:val="20"/>
          <w:szCs w:val="20"/>
        </w:rPr>
        <w:t>LLC</w:t>
      </w:r>
      <w:r w:rsidR="00C62EBD">
        <w:rPr>
          <w:rFonts w:ascii="Times" w:hAnsi="Times" w:cs="Times New Roman"/>
          <w:b/>
          <w:sz w:val="20"/>
          <w:szCs w:val="20"/>
        </w:rPr>
        <w:t>, Attorney</w:t>
      </w:r>
    </w:p>
    <w:p w14:paraId="5B98B33C" w14:textId="77777777" w:rsidR="006D6EBC" w:rsidRPr="00053E14" w:rsidRDefault="006D6EBC" w:rsidP="002A4851">
      <w:pPr>
        <w:spacing w:beforeLines="1" w:before="2" w:afterLines="1" w:after="2"/>
        <w:jc w:val="both"/>
        <w:rPr>
          <w:rFonts w:ascii="Times" w:hAnsi="Times" w:cs="Times New Roman"/>
          <w:sz w:val="20"/>
          <w:szCs w:val="20"/>
        </w:rPr>
      </w:pPr>
      <w:r>
        <w:rPr>
          <w:rFonts w:ascii="Times" w:hAnsi="Times" w:cs="Times New Roman"/>
          <w:b/>
          <w:sz w:val="20"/>
          <w:szCs w:val="20"/>
        </w:rPr>
        <w:t xml:space="preserve"> </w:t>
      </w:r>
      <w:r w:rsidR="00053E14" w:rsidRPr="00053E14">
        <w:rPr>
          <w:rFonts w:ascii="Times" w:hAnsi="Times" w:cs="Times New Roman"/>
          <w:b/>
          <w:sz w:val="20"/>
          <w:szCs w:val="20"/>
        </w:rPr>
        <w:t>     c/o</w:t>
      </w:r>
      <w:r>
        <w:rPr>
          <w:rFonts w:ascii="Times" w:hAnsi="Times" w:cs="Times New Roman"/>
          <w:b/>
          <w:sz w:val="20"/>
          <w:szCs w:val="20"/>
        </w:rPr>
        <w:t xml:space="preserve"> </w:t>
      </w:r>
      <w:r w:rsidRPr="006D6EBC">
        <w:rPr>
          <w:rFonts w:ascii="Times" w:hAnsi="Times" w:cs="Times New Roman"/>
          <w:b/>
          <w:sz w:val="20"/>
          <w:szCs w:val="20"/>
        </w:rPr>
        <w:t>Superintendent</w:t>
      </w:r>
      <w:r w:rsidRPr="00053E14">
        <w:rPr>
          <w:rFonts w:ascii="Times" w:hAnsi="Times" w:cs="Times New Roman"/>
          <w:b/>
          <w:sz w:val="20"/>
          <w:szCs w:val="20"/>
        </w:rPr>
        <w:t xml:space="preserve"> Search</w:t>
      </w:r>
    </w:p>
    <w:p w14:paraId="0C20F438" w14:textId="77777777" w:rsidR="006D6EBC" w:rsidRDefault="006D6EBC" w:rsidP="002A4851">
      <w:pPr>
        <w:spacing w:beforeLines="1" w:before="2" w:afterLines="1" w:after="2"/>
        <w:jc w:val="both"/>
        <w:rPr>
          <w:rFonts w:ascii="Times" w:hAnsi="Times" w:cs="Times New Roman"/>
          <w:sz w:val="20"/>
          <w:szCs w:val="20"/>
        </w:rPr>
      </w:pPr>
      <w:r>
        <w:rPr>
          <w:rFonts w:ascii="Times" w:hAnsi="Times" w:cs="Times New Roman"/>
          <w:b/>
          <w:sz w:val="20"/>
          <w:szCs w:val="20"/>
        </w:rPr>
        <w:t xml:space="preserve">      </w:t>
      </w:r>
      <w:r w:rsidR="00C62EBD">
        <w:rPr>
          <w:rFonts w:ascii="Times" w:hAnsi="Times" w:cs="Times New Roman"/>
          <w:b/>
          <w:sz w:val="20"/>
          <w:szCs w:val="20"/>
        </w:rPr>
        <w:t xml:space="preserve">126 S. Center </w:t>
      </w:r>
    </w:p>
    <w:p w14:paraId="6745BFA4" w14:textId="77777777" w:rsidR="006D6EBC" w:rsidRDefault="006D6EBC" w:rsidP="002A4851">
      <w:pPr>
        <w:spacing w:beforeLines="1" w:before="2" w:afterLines="1" w:after="2"/>
        <w:jc w:val="both"/>
        <w:rPr>
          <w:rFonts w:ascii="Times" w:hAnsi="Times" w:cs="Times New Roman"/>
          <w:b/>
          <w:sz w:val="20"/>
          <w:szCs w:val="20"/>
        </w:rPr>
      </w:pPr>
      <w:r>
        <w:rPr>
          <w:rFonts w:ascii="Times" w:hAnsi="Times" w:cs="Times New Roman"/>
          <w:sz w:val="20"/>
          <w:szCs w:val="20"/>
        </w:rPr>
        <w:t xml:space="preserve">      </w:t>
      </w:r>
      <w:r w:rsidRPr="006D6EBC">
        <w:rPr>
          <w:rFonts w:ascii="Times" w:hAnsi="Times" w:cs="Times New Roman"/>
          <w:b/>
          <w:sz w:val="20"/>
          <w:szCs w:val="20"/>
        </w:rPr>
        <w:t>Piedmont, AL  36272</w:t>
      </w:r>
    </w:p>
    <w:p w14:paraId="79D5D25D" w14:textId="77777777" w:rsidR="00053E14" w:rsidRPr="006D6EBC" w:rsidRDefault="00053E14" w:rsidP="002A4851">
      <w:pPr>
        <w:spacing w:beforeLines="1" w:before="2" w:afterLines="1" w:after="2"/>
        <w:jc w:val="both"/>
        <w:rPr>
          <w:rFonts w:ascii="Times" w:hAnsi="Times" w:cs="Times New Roman"/>
          <w:b/>
          <w:sz w:val="20"/>
          <w:szCs w:val="20"/>
        </w:rPr>
      </w:pPr>
      <w:r w:rsidRPr="006D6EBC">
        <w:rPr>
          <w:rFonts w:ascii="Times" w:hAnsi="Times" w:cs="Times New Roman"/>
          <w:b/>
          <w:sz w:val="20"/>
          <w:szCs w:val="20"/>
        </w:rPr>
        <w:t> </w:t>
      </w:r>
    </w:p>
    <w:p w14:paraId="1AF4272F"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b/>
        </w:rPr>
        <w:t xml:space="preserve">In </w:t>
      </w:r>
      <w:proofErr w:type="gramStart"/>
      <w:r w:rsidRPr="00053E14">
        <w:rPr>
          <w:rFonts w:ascii="Times" w:hAnsi="Times" w:cs="Times New Roman"/>
          <w:b/>
        </w:rPr>
        <w:t>addition</w:t>
      </w:r>
      <w:proofErr w:type="gramEnd"/>
      <w:r w:rsidRPr="00053E14">
        <w:rPr>
          <w:rFonts w:ascii="Times" w:hAnsi="Times" w:cs="Times New Roman"/>
          <w:b/>
        </w:rPr>
        <w:t xml:space="preserve"> a verified transcript from the institution that granted the applicant’s highest degree must be requested by the applicant and sent directly by regular mail or by e-mail to: </w:t>
      </w:r>
      <w:r w:rsidR="00C62EBD">
        <w:rPr>
          <w:rFonts w:ascii="Times" w:hAnsi="Times" w:cs="Times New Roman"/>
          <w:b/>
        </w:rPr>
        <w:t>ahunt@alanhunt.com</w:t>
      </w:r>
    </w:p>
    <w:p w14:paraId="238FF10B" w14:textId="77777777" w:rsidR="00620C44" w:rsidRDefault="00620C44" w:rsidP="002A4851">
      <w:pPr>
        <w:spacing w:beforeLines="1" w:before="2" w:afterLines="1" w:after="2"/>
        <w:rPr>
          <w:rFonts w:ascii="Times" w:hAnsi="Times" w:cs="Times New Roman"/>
          <w:sz w:val="20"/>
          <w:szCs w:val="20"/>
        </w:rPr>
      </w:pPr>
    </w:p>
    <w:p w14:paraId="641F0AF6" w14:textId="77777777" w:rsidR="00620C44" w:rsidRDefault="00620C44" w:rsidP="002A4851">
      <w:pPr>
        <w:spacing w:beforeLines="1" w:before="2" w:afterLines="1" w:after="2"/>
        <w:rPr>
          <w:rFonts w:ascii="Times" w:hAnsi="Times" w:cs="Times New Roman"/>
          <w:sz w:val="20"/>
          <w:szCs w:val="20"/>
        </w:rPr>
      </w:pPr>
    </w:p>
    <w:p w14:paraId="15F462A6" w14:textId="77777777" w:rsidR="00620C44" w:rsidRDefault="00620C44" w:rsidP="002A4851">
      <w:pPr>
        <w:spacing w:beforeLines="1" w:before="2" w:afterLines="1" w:after="2"/>
        <w:rPr>
          <w:rFonts w:ascii="Times" w:hAnsi="Times" w:cs="Times New Roman"/>
          <w:sz w:val="20"/>
          <w:szCs w:val="20"/>
        </w:rPr>
      </w:pPr>
    </w:p>
    <w:p w14:paraId="5B7947A1"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sz w:val="20"/>
          <w:szCs w:val="20"/>
        </w:rPr>
        <w:lastRenderedPageBreak/>
        <w:t xml:space="preserve">For additional information, please contact </w:t>
      </w:r>
      <w:r w:rsidR="00620C44">
        <w:rPr>
          <w:rFonts w:ascii="Times" w:hAnsi="Times" w:cs="Times New Roman"/>
          <w:sz w:val="20"/>
          <w:szCs w:val="20"/>
        </w:rPr>
        <w:t>Alan Hunt LLC, Attorney (256) 447-0055</w:t>
      </w:r>
    </w:p>
    <w:p w14:paraId="56BDD6B6"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sz w:val="20"/>
          <w:szCs w:val="20"/>
        </w:rPr>
        <w:t> </w:t>
      </w:r>
    </w:p>
    <w:p w14:paraId="4BE2DB2F" w14:textId="77777777" w:rsidR="00053E14" w:rsidRPr="00053E14" w:rsidRDefault="006D6EBC" w:rsidP="002A4851">
      <w:pPr>
        <w:spacing w:beforeLines="1" w:before="2" w:afterLines="1" w:after="2"/>
        <w:rPr>
          <w:rFonts w:ascii="Times" w:hAnsi="Times" w:cs="Times New Roman"/>
          <w:sz w:val="20"/>
          <w:szCs w:val="20"/>
        </w:rPr>
      </w:pPr>
      <w:r>
        <w:rPr>
          <w:rFonts w:ascii="Times" w:hAnsi="Times" w:cs="Times New Roman"/>
          <w:b/>
          <w:sz w:val="20"/>
          <w:szCs w:val="20"/>
        </w:rPr>
        <w:t xml:space="preserve">DEADLINE FOR APPLYING:  </w:t>
      </w:r>
      <w:r w:rsidR="00053E14" w:rsidRPr="00053E14">
        <w:rPr>
          <w:rFonts w:ascii="Times" w:hAnsi="Times" w:cs="Times New Roman"/>
          <w:b/>
          <w:sz w:val="20"/>
          <w:szCs w:val="20"/>
        </w:rPr>
        <w:t>ALL APPLICATIONS FOR THE POSITION MUST BE</w:t>
      </w:r>
    </w:p>
    <w:p w14:paraId="58FF7676"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b/>
          <w:sz w:val="20"/>
          <w:szCs w:val="20"/>
        </w:rPr>
        <w:t>RECEIVED IN</w:t>
      </w:r>
      <w:r w:rsidR="00620C44">
        <w:rPr>
          <w:rFonts w:ascii="Times" w:hAnsi="Times" w:cs="Times New Roman"/>
          <w:b/>
          <w:sz w:val="20"/>
          <w:szCs w:val="20"/>
        </w:rPr>
        <w:t xml:space="preserve"> THE OFFICES OF ALAN HUNT, L</w:t>
      </w:r>
      <w:r w:rsidR="009D5F9C">
        <w:rPr>
          <w:rFonts w:ascii="Times" w:hAnsi="Times" w:cs="Times New Roman"/>
          <w:b/>
          <w:sz w:val="20"/>
          <w:szCs w:val="20"/>
        </w:rPr>
        <w:t>L</w:t>
      </w:r>
      <w:r w:rsidR="00620C44">
        <w:rPr>
          <w:rFonts w:ascii="Times" w:hAnsi="Times" w:cs="Times New Roman"/>
          <w:b/>
          <w:sz w:val="20"/>
          <w:szCs w:val="20"/>
        </w:rPr>
        <w:t>C BY THE</w:t>
      </w:r>
      <w:r w:rsidRPr="00053E14">
        <w:rPr>
          <w:rFonts w:ascii="Times" w:hAnsi="Times" w:cs="Times New Roman"/>
          <w:b/>
          <w:sz w:val="20"/>
          <w:szCs w:val="20"/>
        </w:rPr>
        <w:t xml:space="preserve"> CLOSE OF BUSINESS </w:t>
      </w:r>
      <w:r w:rsidR="006D6EBC">
        <w:rPr>
          <w:rFonts w:ascii="Times" w:hAnsi="Times" w:cs="Times New Roman"/>
          <w:b/>
          <w:sz w:val="20"/>
          <w:szCs w:val="20"/>
        </w:rPr>
        <w:t>4</w:t>
      </w:r>
      <w:r w:rsidRPr="00053E14">
        <w:rPr>
          <w:rFonts w:ascii="Times" w:hAnsi="Times" w:cs="Times New Roman"/>
          <w:b/>
          <w:sz w:val="20"/>
          <w:szCs w:val="20"/>
        </w:rPr>
        <w:t xml:space="preserve"> P.M. CENTRAL STANDARD TIME ON </w:t>
      </w:r>
      <w:r w:rsidR="00620C44">
        <w:rPr>
          <w:rFonts w:ascii="Times" w:hAnsi="Times" w:cs="Times New Roman"/>
          <w:b/>
          <w:sz w:val="20"/>
          <w:szCs w:val="20"/>
        </w:rPr>
        <w:t>APRIL 10</w:t>
      </w:r>
      <w:r w:rsidR="006D6EBC">
        <w:rPr>
          <w:rFonts w:ascii="Times" w:hAnsi="Times" w:cs="Times New Roman"/>
          <w:b/>
          <w:sz w:val="20"/>
          <w:szCs w:val="20"/>
        </w:rPr>
        <w:t>, 2017</w:t>
      </w:r>
      <w:r w:rsidRPr="00053E14">
        <w:rPr>
          <w:rFonts w:ascii="Times" w:hAnsi="Times" w:cs="Times New Roman"/>
          <w:b/>
          <w:sz w:val="20"/>
          <w:szCs w:val="20"/>
        </w:rPr>
        <w:t>.</w:t>
      </w:r>
      <w:r w:rsidRPr="00053E14">
        <w:rPr>
          <w:rFonts w:ascii="Times" w:hAnsi="Times" w:cs="Times New Roman"/>
          <w:sz w:val="20"/>
          <w:szCs w:val="20"/>
        </w:rPr>
        <w:t xml:space="preserve"> </w:t>
      </w:r>
      <w:r w:rsidRPr="00053E14">
        <w:rPr>
          <w:rFonts w:ascii="Times" w:hAnsi="Times" w:cs="Times New Roman"/>
          <w:b/>
          <w:sz w:val="20"/>
          <w:szCs w:val="20"/>
        </w:rPr>
        <w:t xml:space="preserve">APPLICANTS ARE </w:t>
      </w:r>
      <w:r w:rsidRPr="00053E14">
        <w:rPr>
          <w:rFonts w:ascii="Times" w:hAnsi="Times" w:cs="Times New Roman"/>
          <w:b/>
          <w:i/>
          <w:sz w:val="20"/>
          <w:szCs w:val="20"/>
        </w:rPr>
        <w:t>STRONGLY</w:t>
      </w:r>
      <w:r w:rsidRPr="00053E14">
        <w:rPr>
          <w:rFonts w:ascii="Times" w:hAnsi="Times" w:cs="Times New Roman"/>
          <w:b/>
          <w:sz w:val="20"/>
          <w:szCs w:val="20"/>
        </w:rPr>
        <w:t xml:space="preserve"> URGED TO PERSONALLY VERIFY TIMELY SUBMISSION OF THEIR APPLICATION MATERIALS.</w:t>
      </w:r>
    </w:p>
    <w:p w14:paraId="5B706548" w14:textId="77777777" w:rsidR="00053E14" w:rsidRPr="00053E14" w:rsidRDefault="006D6EBC" w:rsidP="002A4851">
      <w:pPr>
        <w:spacing w:beforeLines="1" w:before="2" w:afterLines="1" w:after="2"/>
        <w:rPr>
          <w:rFonts w:ascii="Times" w:hAnsi="Times" w:cs="Times New Roman"/>
          <w:sz w:val="20"/>
          <w:szCs w:val="20"/>
        </w:rPr>
      </w:pPr>
      <w:r>
        <w:rPr>
          <w:rFonts w:ascii="Times" w:hAnsi="Times" w:cs="Times New Roman"/>
          <w:b/>
          <w:sz w:val="20"/>
          <w:szCs w:val="20"/>
        </w:rPr>
        <w:t>Posting of Notice: </w:t>
      </w:r>
      <w:r w:rsidR="00053E14" w:rsidRPr="00053E14">
        <w:rPr>
          <w:rFonts w:ascii="Times" w:hAnsi="Times" w:cs="Times New Roman"/>
          <w:sz w:val="22"/>
          <w:szCs w:val="22"/>
        </w:rPr>
        <w:t xml:space="preserve">This notice is made, published and posted all in accordance with Title 16-12-1, </w:t>
      </w:r>
      <w:r w:rsidR="00053E14" w:rsidRPr="00053E14">
        <w:rPr>
          <w:rFonts w:ascii="Times" w:hAnsi="Times" w:cs="Times New Roman"/>
          <w:i/>
          <w:sz w:val="22"/>
          <w:szCs w:val="22"/>
        </w:rPr>
        <w:t xml:space="preserve">Code of Alabama, 1975; </w:t>
      </w:r>
      <w:r w:rsidR="00053E14" w:rsidRPr="00053E14">
        <w:rPr>
          <w:rFonts w:ascii="Times" w:hAnsi="Times" w:cs="Times New Roman"/>
          <w:sz w:val="22"/>
          <w:szCs w:val="22"/>
        </w:rPr>
        <w:t xml:space="preserve">Title 16-22-15, </w:t>
      </w:r>
      <w:r w:rsidR="00053E14" w:rsidRPr="00053E14">
        <w:rPr>
          <w:rFonts w:ascii="Times" w:hAnsi="Times" w:cs="Times New Roman"/>
          <w:i/>
          <w:sz w:val="22"/>
          <w:szCs w:val="22"/>
        </w:rPr>
        <w:t xml:space="preserve">Code of Alabama, 1975. </w:t>
      </w:r>
      <w:r w:rsidR="00053E14" w:rsidRPr="00053E14">
        <w:rPr>
          <w:rFonts w:ascii="Times" w:hAnsi="Times" w:cs="Times New Roman"/>
          <w:sz w:val="22"/>
          <w:szCs w:val="22"/>
        </w:rPr>
        <w:t xml:space="preserve">This notice shall be posted at </w:t>
      </w:r>
      <w:hyperlink r:id="rId5" w:history="1">
        <w:r w:rsidR="00620C44" w:rsidRPr="000E2BB1">
          <w:rPr>
            <w:rStyle w:val="Hyperlink"/>
            <w:rFonts w:ascii="Times" w:hAnsi="Times" w:cs="Times New Roman"/>
            <w:sz w:val="22"/>
            <w:szCs w:val="22"/>
          </w:rPr>
          <w:t>www.piedmont.k12.al.us</w:t>
        </w:r>
      </w:hyperlink>
      <w:r w:rsidR="00620C44">
        <w:rPr>
          <w:rFonts w:ascii="Times" w:hAnsi="Times" w:cs="Times New Roman"/>
          <w:sz w:val="22"/>
          <w:szCs w:val="22"/>
        </w:rPr>
        <w:t xml:space="preserve"> and</w:t>
      </w:r>
      <w:r w:rsidR="00053E14" w:rsidRPr="00053E14">
        <w:rPr>
          <w:rFonts w:ascii="Times" w:hAnsi="Times" w:cs="Times New Roman"/>
          <w:sz w:val="22"/>
          <w:szCs w:val="22"/>
        </w:rPr>
        <w:t xml:space="preserve"> in a conspicuous place by the Principal of each</w:t>
      </w:r>
      <w:r>
        <w:rPr>
          <w:rFonts w:ascii="Times" w:hAnsi="Times" w:cs="Times New Roman"/>
          <w:sz w:val="22"/>
          <w:szCs w:val="22"/>
        </w:rPr>
        <w:t xml:space="preserve"> school</w:t>
      </w:r>
      <w:r w:rsidR="00053E14" w:rsidRPr="00053E14">
        <w:rPr>
          <w:rFonts w:ascii="Times" w:hAnsi="Times" w:cs="Times New Roman"/>
          <w:sz w:val="22"/>
          <w:szCs w:val="22"/>
        </w:rPr>
        <w:t xml:space="preserve"> and at the Central Office of the Board of Education located at </w:t>
      </w:r>
      <w:r>
        <w:rPr>
          <w:rFonts w:ascii="Times" w:hAnsi="Times" w:cs="Times New Roman"/>
          <w:sz w:val="22"/>
          <w:szCs w:val="22"/>
        </w:rPr>
        <w:t xml:space="preserve">502 W Hood Street, Piedmont, AL </w:t>
      </w:r>
      <w:r w:rsidR="00053E14" w:rsidRPr="00053E14">
        <w:rPr>
          <w:rFonts w:ascii="Times" w:hAnsi="Times" w:cs="Times New Roman"/>
          <w:sz w:val="22"/>
          <w:szCs w:val="22"/>
        </w:rPr>
        <w:t>at least thirty (30) calendar days before the posi</w:t>
      </w:r>
      <w:r>
        <w:rPr>
          <w:rFonts w:ascii="Times" w:hAnsi="Times" w:cs="Times New Roman"/>
          <w:sz w:val="22"/>
          <w:szCs w:val="22"/>
        </w:rPr>
        <w:t>tion is to be filled. The Piedmont</w:t>
      </w:r>
      <w:r w:rsidR="00053E14" w:rsidRPr="00053E14">
        <w:rPr>
          <w:rFonts w:ascii="Times" w:hAnsi="Times" w:cs="Times New Roman"/>
          <w:sz w:val="22"/>
          <w:szCs w:val="22"/>
        </w:rPr>
        <w:t xml:space="preserve"> City Board of Education is an equal opportunity employer.</w:t>
      </w:r>
    </w:p>
    <w:p w14:paraId="01EA61E3" w14:textId="77777777" w:rsidR="00053E14" w:rsidRPr="00053E14" w:rsidRDefault="00053E14" w:rsidP="002A4851">
      <w:pPr>
        <w:spacing w:beforeLines="1" w:before="2" w:afterLines="1" w:after="2"/>
        <w:jc w:val="both"/>
        <w:rPr>
          <w:rFonts w:ascii="Times" w:hAnsi="Times" w:cs="Times New Roman"/>
          <w:sz w:val="20"/>
          <w:szCs w:val="20"/>
        </w:rPr>
      </w:pPr>
      <w:r w:rsidRPr="00053E14">
        <w:rPr>
          <w:rFonts w:ascii="Times" w:hAnsi="Times" w:cs="Times New Roman"/>
          <w:sz w:val="20"/>
          <w:szCs w:val="20"/>
        </w:rPr>
        <w:t> </w:t>
      </w:r>
    </w:p>
    <w:p w14:paraId="17B9F611" w14:textId="77777777" w:rsidR="00053E14" w:rsidRPr="00053E14" w:rsidRDefault="00053E14" w:rsidP="002A4851">
      <w:pPr>
        <w:spacing w:beforeLines="1" w:before="2" w:afterLines="1" w:after="2"/>
        <w:jc w:val="both"/>
        <w:rPr>
          <w:rFonts w:ascii="Times" w:hAnsi="Times" w:cs="Times New Roman"/>
          <w:sz w:val="20"/>
          <w:szCs w:val="20"/>
        </w:rPr>
      </w:pPr>
      <w:r w:rsidRPr="00053E14">
        <w:rPr>
          <w:rFonts w:ascii="Times" w:hAnsi="Times" w:cs="Times New Roman"/>
          <w:b/>
          <w:sz w:val="20"/>
          <w:szCs w:val="20"/>
        </w:rPr>
        <w:t>Background Check:</w:t>
      </w:r>
    </w:p>
    <w:p w14:paraId="5421B149" w14:textId="77777777" w:rsidR="00620C44" w:rsidRDefault="009954AE" w:rsidP="002A4851">
      <w:pPr>
        <w:spacing w:beforeLines="1" w:before="2" w:afterLines="1" w:after="2"/>
        <w:rPr>
          <w:rFonts w:ascii="Times" w:hAnsi="Times" w:cs="Times New Roman"/>
          <w:sz w:val="20"/>
          <w:szCs w:val="20"/>
        </w:rPr>
      </w:pPr>
      <w:r>
        <w:rPr>
          <w:rFonts w:ascii="Times" w:hAnsi="Times" w:cs="Times New Roman"/>
          <w:sz w:val="20"/>
          <w:szCs w:val="20"/>
        </w:rPr>
        <w:t>A background investigation may be</w:t>
      </w:r>
      <w:r w:rsidR="00053E14" w:rsidRPr="00053E14">
        <w:rPr>
          <w:rFonts w:ascii="Times" w:hAnsi="Times" w:cs="Times New Roman"/>
          <w:sz w:val="20"/>
          <w:szCs w:val="20"/>
        </w:rPr>
        <w:t xml:space="preserve"> required for consideration for this position. These investigations may include, but are not limited to, an analysis of public and private documents, contact with former employers, verification of employment, education and credentialing, information from background check providers, contact with professional references, and other pertinent information. Your signature on </w:t>
      </w:r>
      <w:r>
        <w:rPr>
          <w:rFonts w:ascii="Times" w:hAnsi="Times" w:cs="Times New Roman"/>
          <w:sz w:val="20"/>
          <w:szCs w:val="20"/>
        </w:rPr>
        <w:t>your cover letter</w:t>
      </w:r>
      <w:r w:rsidR="00005487">
        <w:rPr>
          <w:rFonts w:ascii="Times" w:hAnsi="Times" w:cs="Times New Roman"/>
          <w:sz w:val="20"/>
          <w:szCs w:val="20"/>
        </w:rPr>
        <w:t xml:space="preserve"> is authorization for Piedmont</w:t>
      </w:r>
      <w:r w:rsidR="00053E14" w:rsidRPr="00053E14">
        <w:rPr>
          <w:rFonts w:ascii="Times" w:hAnsi="Times" w:cs="Times New Roman"/>
          <w:sz w:val="20"/>
          <w:szCs w:val="20"/>
        </w:rPr>
        <w:t xml:space="preserve"> City Schools, </w:t>
      </w:r>
      <w:r w:rsidR="00053E14" w:rsidRPr="00620C44">
        <w:rPr>
          <w:rFonts w:ascii="Times" w:hAnsi="Times" w:cs="Times New Roman"/>
          <w:sz w:val="20"/>
          <w:szCs w:val="20"/>
        </w:rPr>
        <w:t>its legal counsel, and his agent</w:t>
      </w:r>
      <w:r w:rsidR="00620C44" w:rsidRPr="00620C44">
        <w:rPr>
          <w:rFonts w:ascii="Times" w:hAnsi="Times" w:cs="Times New Roman"/>
          <w:sz w:val="20"/>
          <w:szCs w:val="20"/>
        </w:rPr>
        <w:t>, Alan Hunt LLC</w:t>
      </w:r>
      <w:r w:rsidR="00053E14" w:rsidRPr="00053E14">
        <w:rPr>
          <w:rFonts w:ascii="Times" w:hAnsi="Times" w:cs="Times New Roman"/>
          <w:sz w:val="20"/>
          <w:szCs w:val="20"/>
        </w:rPr>
        <w:t xml:space="preserve"> to conduct a background investigation as described above including a credit history report. Your signature on </w:t>
      </w:r>
      <w:r>
        <w:rPr>
          <w:rFonts w:ascii="Times" w:hAnsi="Times" w:cs="Times New Roman"/>
          <w:sz w:val="20"/>
          <w:szCs w:val="20"/>
        </w:rPr>
        <w:t>your</w:t>
      </w:r>
      <w:r w:rsidR="00053E14" w:rsidRPr="00053E14">
        <w:rPr>
          <w:rFonts w:ascii="Times" w:hAnsi="Times" w:cs="Times New Roman"/>
          <w:sz w:val="20"/>
          <w:szCs w:val="20"/>
        </w:rPr>
        <w:t xml:space="preserve"> </w:t>
      </w:r>
      <w:r>
        <w:rPr>
          <w:rFonts w:ascii="Times" w:hAnsi="Times" w:cs="Times New Roman"/>
          <w:sz w:val="20"/>
          <w:szCs w:val="20"/>
        </w:rPr>
        <w:t>cover letter</w:t>
      </w:r>
      <w:r w:rsidR="00053E14" w:rsidRPr="00053E14">
        <w:rPr>
          <w:rFonts w:ascii="Times" w:hAnsi="Times" w:cs="Times New Roman"/>
          <w:sz w:val="20"/>
          <w:szCs w:val="20"/>
        </w:rPr>
        <w:t xml:space="preserve"> is your acknowledgment that information revealed from the background investigation may be used for determining eligibility and qualification for pre-employment consideration and for continued employment if hired. Any information gathered will be prov</w:t>
      </w:r>
      <w:r w:rsidR="00005487">
        <w:rPr>
          <w:rFonts w:ascii="Times" w:hAnsi="Times" w:cs="Times New Roman"/>
          <w:sz w:val="20"/>
          <w:szCs w:val="20"/>
        </w:rPr>
        <w:t xml:space="preserve">ided to Applicant by </w:t>
      </w:r>
      <w:r w:rsidR="00620C44">
        <w:rPr>
          <w:rFonts w:ascii="Times" w:hAnsi="Times" w:cs="Times New Roman"/>
          <w:sz w:val="20"/>
          <w:szCs w:val="20"/>
        </w:rPr>
        <w:t>Alan Hunt LLC</w:t>
      </w:r>
      <w:r w:rsidR="00053E14" w:rsidRPr="00053E14">
        <w:rPr>
          <w:rFonts w:ascii="Times" w:hAnsi="Times" w:cs="Times New Roman"/>
          <w:sz w:val="20"/>
          <w:szCs w:val="20"/>
        </w:rPr>
        <w:t xml:space="preserve"> upon written request in accordance with the Fair Credit Reporting Act (FCRA).</w:t>
      </w:r>
    </w:p>
    <w:p w14:paraId="2B9B1676" w14:textId="77777777" w:rsidR="00053E14" w:rsidRPr="00053E14" w:rsidRDefault="00053E14" w:rsidP="002A4851">
      <w:pPr>
        <w:spacing w:beforeLines="1" w:before="2" w:afterLines="1" w:after="2"/>
        <w:rPr>
          <w:rFonts w:ascii="Times" w:hAnsi="Times" w:cs="Times New Roman"/>
          <w:sz w:val="20"/>
          <w:szCs w:val="20"/>
        </w:rPr>
      </w:pPr>
    </w:p>
    <w:p w14:paraId="77B977A4" w14:textId="77777777" w:rsidR="00005487" w:rsidRDefault="00005487" w:rsidP="002A4851">
      <w:pPr>
        <w:spacing w:beforeLines="1" w:before="2" w:afterLines="1" w:after="2"/>
        <w:rPr>
          <w:rFonts w:ascii="Times" w:hAnsi="Times" w:cs="Times New Roman"/>
          <w:b/>
          <w:sz w:val="20"/>
          <w:szCs w:val="20"/>
        </w:rPr>
      </w:pPr>
      <w:r>
        <w:rPr>
          <w:rFonts w:ascii="Times" w:hAnsi="Times" w:cs="Times New Roman"/>
          <w:b/>
          <w:sz w:val="20"/>
          <w:szCs w:val="20"/>
        </w:rPr>
        <w:t>The Piedmont</w:t>
      </w:r>
      <w:r w:rsidR="00053E14" w:rsidRPr="00053E14">
        <w:rPr>
          <w:rFonts w:ascii="Times" w:hAnsi="Times" w:cs="Times New Roman"/>
          <w:b/>
          <w:sz w:val="20"/>
          <w:szCs w:val="20"/>
        </w:rPr>
        <w:t xml:space="preserve"> City Board of Education reserves the right to waive nonmaterial defects or discrepancies in applications; to verify, clarify, or obtain additional information regarding applicants, including relevant background information; and to consider qualified candidates who have not participated in the formal application process described above.</w:t>
      </w:r>
    </w:p>
    <w:p w14:paraId="212FD96C" w14:textId="77777777" w:rsidR="00005487" w:rsidRDefault="00005487" w:rsidP="002A4851">
      <w:pPr>
        <w:spacing w:beforeLines="1" w:before="2" w:afterLines="1" w:after="2"/>
        <w:rPr>
          <w:rFonts w:ascii="Times" w:hAnsi="Times" w:cs="Times New Roman"/>
          <w:b/>
          <w:sz w:val="20"/>
          <w:szCs w:val="20"/>
        </w:rPr>
      </w:pPr>
    </w:p>
    <w:p w14:paraId="43B4CE0A" w14:textId="77777777" w:rsidR="00005487" w:rsidRDefault="00005487" w:rsidP="002A4851">
      <w:pPr>
        <w:spacing w:beforeLines="1" w:before="2" w:afterLines="1" w:after="2"/>
        <w:rPr>
          <w:rFonts w:ascii="Times" w:hAnsi="Times" w:cs="Times New Roman"/>
          <w:b/>
          <w:sz w:val="20"/>
          <w:szCs w:val="20"/>
        </w:rPr>
      </w:pPr>
    </w:p>
    <w:p w14:paraId="0A512C41" w14:textId="77777777" w:rsidR="00005487" w:rsidRDefault="00005487" w:rsidP="002A4851">
      <w:pPr>
        <w:spacing w:beforeLines="1" w:before="2" w:afterLines="1" w:after="2"/>
        <w:rPr>
          <w:rFonts w:ascii="Times" w:hAnsi="Times" w:cs="Times New Roman"/>
          <w:b/>
          <w:sz w:val="20"/>
          <w:szCs w:val="20"/>
        </w:rPr>
      </w:pPr>
      <w:r>
        <w:rPr>
          <w:rFonts w:ascii="Times" w:hAnsi="Times" w:cs="Times New Roman"/>
          <w:b/>
          <w:sz w:val="20"/>
          <w:szCs w:val="20"/>
        </w:rPr>
        <w:t xml:space="preserve">Contact Name:  </w:t>
      </w:r>
      <w:r w:rsidR="00620C44">
        <w:rPr>
          <w:rFonts w:ascii="Times" w:hAnsi="Times" w:cs="Times New Roman"/>
          <w:b/>
          <w:sz w:val="20"/>
          <w:szCs w:val="20"/>
        </w:rPr>
        <w:t>Alan Hunt LLC</w:t>
      </w:r>
    </w:p>
    <w:p w14:paraId="671B6C30" w14:textId="77777777" w:rsidR="00005487" w:rsidRDefault="00005487" w:rsidP="002A4851">
      <w:pPr>
        <w:spacing w:beforeLines="1" w:before="2" w:afterLines="1" w:after="2"/>
        <w:rPr>
          <w:rFonts w:ascii="Times" w:hAnsi="Times" w:cs="Times New Roman"/>
          <w:b/>
          <w:sz w:val="20"/>
          <w:szCs w:val="20"/>
        </w:rPr>
      </w:pPr>
      <w:r>
        <w:rPr>
          <w:rFonts w:ascii="Times" w:hAnsi="Times" w:cs="Times New Roman"/>
          <w:b/>
          <w:sz w:val="20"/>
          <w:szCs w:val="20"/>
        </w:rPr>
        <w:t>Phone</w:t>
      </w:r>
      <w:proofErr w:type="gramStart"/>
      <w:r>
        <w:rPr>
          <w:rFonts w:ascii="Times" w:hAnsi="Times" w:cs="Times New Roman"/>
          <w:b/>
          <w:sz w:val="20"/>
          <w:szCs w:val="20"/>
        </w:rPr>
        <w:t xml:space="preserve">:  </w:t>
      </w:r>
      <w:r w:rsidR="00620C44">
        <w:rPr>
          <w:rFonts w:ascii="Times" w:hAnsi="Times" w:cs="Times New Roman"/>
          <w:b/>
          <w:sz w:val="20"/>
          <w:szCs w:val="20"/>
        </w:rPr>
        <w:t>(</w:t>
      </w:r>
      <w:proofErr w:type="gramEnd"/>
      <w:r w:rsidR="00620C44">
        <w:rPr>
          <w:rFonts w:ascii="Times" w:hAnsi="Times" w:cs="Times New Roman"/>
          <w:b/>
          <w:sz w:val="20"/>
          <w:szCs w:val="20"/>
        </w:rPr>
        <w:t>256) 447-0055</w:t>
      </w:r>
    </w:p>
    <w:p w14:paraId="22125E95" w14:textId="77777777" w:rsidR="00005487" w:rsidRDefault="00005487" w:rsidP="002A4851">
      <w:pPr>
        <w:spacing w:beforeLines="1" w:before="2" w:afterLines="1" w:after="2"/>
        <w:rPr>
          <w:rFonts w:ascii="Times" w:hAnsi="Times" w:cs="Times New Roman"/>
          <w:b/>
          <w:sz w:val="20"/>
          <w:szCs w:val="20"/>
        </w:rPr>
      </w:pPr>
    </w:p>
    <w:p w14:paraId="35C3383F" w14:textId="77777777" w:rsidR="00005487" w:rsidRDefault="00005487" w:rsidP="002A4851">
      <w:pPr>
        <w:spacing w:beforeLines="1" w:before="2" w:afterLines="1" w:after="2"/>
        <w:rPr>
          <w:rFonts w:ascii="Times" w:hAnsi="Times" w:cs="Times New Roman"/>
          <w:b/>
          <w:sz w:val="20"/>
          <w:szCs w:val="20"/>
        </w:rPr>
      </w:pPr>
    </w:p>
    <w:p w14:paraId="1D51929E" w14:textId="77777777" w:rsidR="00005487" w:rsidRDefault="00005487" w:rsidP="002A4851">
      <w:pPr>
        <w:spacing w:beforeLines="1" w:before="2" w:afterLines="1" w:after="2"/>
        <w:rPr>
          <w:rFonts w:ascii="Times" w:hAnsi="Times" w:cs="Times New Roman"/>
          <w:b/>
          <w:sz w:val="20"/>
          <w:szCs w:val="20"/>
        </w:rPr>
      </w:pPr>
    </w:p>
    <w:p w14:paraId="5D72870C" w14:textId="77777777" w:rsidR="00005487" w:rsidRDefault="00005487" w:rsidP="002A4851">
      <w:pPr>
        <w:spacing w:beforeLines="1" w:before="2" w:afterLines="1" w:after="2"/>
        <w:rPr>
          <w:rFonts w:ascii="Times" w:hAnsi="Times" w:cs="Times New Roman"/>
          <w:b/>
          <w:sz w:val="20"/>
          <w:szCs w:val="20"/>
        </w:rPr>
      </w:pPr>
    </w:p>
    <w:p w14:paraId="0DB3B46C" w14:textId="77777777" w:rsidR="00005487" w:rsidRDefault="00005487" w:rsidP="002A4851">
      <w:pPr>
        <w:spacing w:beforeLines="1" w:before="2" w:afterLines="1" w:after="2"/>
        <w:rPr>
          <w:rFonts w:ascii="Times" w:hAnsi="Times" w:cs="Times New Roman"/>
          <w:b/>
          <w:sz w:val="20"/>
          <w:szCs w:val="20"/>
        </w:rPr>
      </w:pPr>
    </w:p>
    <w:p w14:paraId="421D5DA3" w14:textId="77777777" w:rsidR="00005487" w:rsidRDefault="00005487" w:rsidP="002A4851">
      <w:pPr>
        <w:spacing w:beforeLines="1" w:before="2" w:afterLines="1" w:after="2"/>
        <w:rPr>
          <w:rFonts w:ascii="Times" w:hAnsi="Times" w:cs="Times New Roman"/>
          <w:b/>
          <w:sz w:val="20"/>
          <w:szCs w:val="20"/>
        </w:rPr>
      </w:pPr>
    </w:p>
    <w:p w14:paraId="7B9E1E36" w14:textId="77777777" w:rsidR="00005487" w:rsidRDefault="00005487" w:rsidP="002A4851">
      <w:pPr>
        <w:spacing w:beforeLines="1" w:before="2" w:afterLines="1" w:after="2"/>
        <w:rPr>
          <w:rFonts w:ascii="Times" w:hAnsi="Times" w:cs="Times New Roman"/>
          <w:b/>
          <w:sz w:val="20"/>
          <w:szCs w:val="20"/>
        </w:rPr>
      </w:pPr>
    </w:p>
    <w:p w14:paraId="7BFA0250" w14:textId="77777777" w:rsidR="00005487" w:rsidRDefault="00005487" w:rsidP="002A4851">
      <w:pPr>
        <w:spacing w:beforeLines="1" w:before="2" w:afterLines="1" w:after="2"/>
        <w:rPr>
          <w:rFonts w:ascii="Times" w:hAnsi="Times" w:cs="Times New Roman"/>
          <w:b/>
          <w:sz w:val="20"/>
          <w:szCs w:val="20"/>
        </w:rPr>
      </w:pPr>
    </w:p>
    <w:p w14:paraId="4137AB47" w14:textId="77777777" w:rsidR="00005487" w:rsidRDefault="00005487" w:rsidP="002A4851">
      <w:pPr>
        <w:spacing w:beforeLines="1" w:before="2" w:afterLines="1" w:after="2"/>
        <w:rPr>
          <w:rFonts w:ascii="Times" w:hAnsi="Times" w:cs="Times New Roman"/>
          <w:b/>
          <w:sz w:val="20"/>
          <w:szCs w:val="20"/>
        </w:rPr>
      </w:pPr>
    </w:p>
    <w:p w14:paraId="0FB29225" w14:textId="77777777" w:rsidR="00005487" w:rsidRDefault="00005487" w:rsidP="002A4851">
      <w:pPr>
        <w:spacing w:beforeLines="1" w:before="2" w:afterLines="1" w:after="2"/>
        <w:rPr>
          <w:rFonts w:ascii="Times" w:hAnsi="Times" w:cs="Times New Roman"/>
          <w:b/>
          <w:sz w:val="20"/>
          <w:szCs w:val="20"/>
        </w:rPr>
      </w:pPr>
    </w:p>
    <w:p w14:paraId="509D56A1" w14:textId="77777777" w:rsidR="00005487" w:rsidRDefault="00005487" w:rsidP="002A4851">
      <w:pPr>
        <w:spacing w:beforeLines="1" w:before="2" w:afterLines="1" w:after="2"/>
        <w:rPr>
          <w:rFonts w:ascii="Times" w:hAnsi="Times" w:cs="Times New Roman"/>
          <w:b/>
          <w:sz w:val="20"/>
          <w:szCs w:val="20"/>
        </w:rPr>
      </w:pPr>
    </w:p>
    <w:p w14:paraId="3F113960" w14:textId="77777777" w:rsidR="00005487" w:rsidRDefault="00005487" w:rsidP="002A4851">
      <w:pPr>
        <w:spacing w:beforeLines="1" w:before="2" w:afterLines="1" w:after="2"/>
        <w:rPr>
          <w:rFonts w:ascii="Times" w:hAnsi="Times" w:cs="Times New Roman"/>
          <w:b/>
          <w:sz w:val="20"/>
          <w:szCs w:val="20"/>
        </w:rPr>
      </w:pPr>
    </w:p>
    <w:p w14:paraId="12D2FE61" w14:textId="77777777" w:rsidR="00005487" w:rsidRDefault="00005487" w:rsidP="002A4851">
      <w:pPr>
        <w:spacing w:beforeLines="1" w:before="2" w:afterLines="1" w:after="2"/>
        <w:rPr>
          <w:rFonts w:ascii="Times" w:hAnsi="Times" w:cs="Times New Roman"/>
          <w:b/>
          <w:sz w:val="20"/>
          <w:szCs w:val="20"/>
        </w:rPr>
      </w:pPr>
    </w:p>
    <w:p w14:paraId="4375954C" w14:textId="77777777" w:rsidR="00005487" w:rsidRDefault="00005487" w:rsidP="002A4851">
      <w:pPr>
        <w:spacing w:beforeLines="1" w:before="2" w:afterLines="1" w:after="2"/>
        <w:rPr>
          <w:rFonts w:ascii="Times" w:hAnsi="Times" w:cs="Times New Roman"/>
          <w:b/>
          <w:sz w:val="20"/>
          <w:szCs w:val="20"/>
        </w:rPr>
      </w:pPr>
    </w:p>
    <w:p w14:paraId="10ED5815" w14:textId="77777777" w:rsidR="00005487" w:rsidRDefault="00005487" w:rsidP="002A4851">
      <w:pPr>
        <w:spacing w:beforeLines="1" w:before="2" w:afterLines="1" w:after="2"/>
        <w:rPr>
          <w:rFonts w:ascii="Times" w:hAnsi="Times" w:cs="Times New Roman"/>
          <w:b/>
          <w:sz w:val="20"/>
          <w:szCs w:val="20"/>
        </w:rPr>
      </w:pPr>
    </w:p>
    <w:p w14:paraId="7C58DE70" w14:textId="77777777" w:rsidR="00005487" w:rsidRDefault="00005487" w:rsidP="002A4851">
      <w:pPr>
        <w:spacing w:beforeLines="1" w:before="2" w:afterLines="1" w:after="2"/>
        <w:rPr>
          <w:rFonts w:ascii="Times" w:hAnsi="Times" w:cs="Times New Roman"/>
          <w:b/>
          <w:sz w:val="20"/>
          <w:szCs w:val="20"/>
        </w:rPr>
      </w:pPr>
    </w:p>
    <w:p w14:paraId="785A7375" w14:textId="77777777" w:rsidR="00005487" w:rsidRDefault="00005487" w:rsidP="002A4851">
      <w:pPr>
        <w:spacing w:beforeLines="1" w:before="2" w:afterLines="1" w:after="2"/>
        <w:rPr>
          <w:rFonts w:ascii="Times" w:hAnsi="Times" w:cs="Times New Roman"/>
          <w:b/>
          <w:sz w:val="20"/>
          <w:szCs w:val="20"/>
        </w:rPr>
      </w:pPr>
    </w:p>
    <w:p w14:paraId="410C4A9D" w14:textId="77777777" w:rsidR="00005487" w:rsidRDefault="00005487" w:rsidP="002A4851">
      <w:pPr>
        <w:spacing w:beforeLines="1" w:before="2" w:afterLines="1" w:after="2"/>
        <w:rPr>
          <w:rFonts w:ascii="Times" w:hAnsi="Times" w:cs="Times New Roman"/>
          <w:b/>
          <w:sz w:val="20"/>
          <w:szCs w:val="20"/>
        </w:rPr>
      </w:pPr>
    </w:p>
    <w:p w14:paraId="0F972D4C" w14:textId="77777777" w:rsidR="00005487" w:rsidRDefault="00005487" w:rsidP="002A4851">
      <w:pPr>
        <w:spacing w:beforeLines="1" w:before="2" w:afterLines="1" w:after="2"/>
        <w:rPr>
          <w:rFonts w:ascii="Times" w:hAnsi="Times" w:cs="Times New Roman"/>
          <w:b/>
          <w:sz w:val="20"/>
          <w:szCs w:val="20"/>
        </w:rPr>
      </w:pPr>
    </w:p>
    <w:p w14:paraId="35B1824B" w14:textId="77777777" w:rsidR="00053E14" w:rsidRPr="00053E14" w:rsidRDefault="00053E14" w:rsidP="002A4851">
      <w:pPr>
        <w:spacing w:beforeLines="1" w:before="2" w:afterLines="1" w:after="2"/>
        <w:rPr>
          <w:rFonts w:ascii="Times" w:hAnsi="Times" w:cs="Times New Roman"/>
          <w:sz w:val="20"/>
          <w:szCs w:val="20"/>
        </w:rPr>
      </w:pPr>
    </w:p>
    <w:p w14:paraId="75E04E3C" w14:textId="77777777" w:rsidR="00053E14" w:rsidRPr="00053E14" w:rsidRDefault="00053E14" w:rsidP="002A4851">
      <w:pPr>
        <w:spacing w:beforeLines="1" w:before="2" w:afterLines="1" w:after="2"/>
        <w:rPr>
          <w:rFonts w:ascii="Times" w:hAnsi="Times" w:cs="Times New Roman"/>
          <w:sz w:val="20"/>
          <w:szCs w:val="20"/>
        </w:rPr>
      </w:pPr>
      <w:r w:rsidRPr="00053E14">
        <w:rPr>
          <w:rFonts w:ascii="Times" w:hAnsi="Times" w:cs="Times New Roman"/>
          <w:sz w:val="28"/>
          <w:szCs w:val="28"/>
        </w:rPr>
        <w:t> </w:t>
      </w:r>
    </w:p>
    <w:sectPr w:rsidR="00053E14" w:rsidRPr="00053E14" w:rsidSect="006D6E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64B"/>
    <w:multiLevelType w:val="multilevel"/>
    <w:tmpl w:val="F33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14EBC"/>
    <w:multiLevelType w:val="multilevel"/>
    <w:tmpl w:val="B452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53E14"/>
    <w:rsid w:val="00005487"/>
    <w:rsid w:val="00053E14"/>
    <w:rsid w:val="002725DA"/>
    <w:rsid w:val="002A4851"/>
    <w:rsid w:val="002D0D37"/>
    <w:rsid w:val="0039728D"/>
    <w:rsid w:val="004752C5"/>
    <w:rsid w:val="00567E1F"/>
    <w:rsid w:val="00620C44"/>
    <w:rsid w:val="006D6EBC"/>
    <w:rsid w:val="007F6C88"/>
    <w:rsid w:val="007F7F78"/>
    <w:rsid w:val="009954AE"/>
    <w:rsid w:val="009D5F9C"/>
    <w:rsid w:val="00C62EBD"/>
    <w:rsid w:val="00FE47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BD4E"/>
  <w15:docId w15:val="{0B07380F-6961-4100-955E-6A5D8124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114E"/>
  </w:style>
  <w:style w:type="paragraph" w:styleId="Heading3">
    <w:name w:val="heading 3"/>
    <w:basedOn w:val="Normal"/>
    <w:link w:val="Heading3Char"/>
    <w:uiPriority w:val="9"/>
    <w:rsid w:val="00053E1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E14"/>
    <w:rPr>
      <w:rFonts w:ascii="Times" w:hAnsi="Times"/>
      <w:b/>
      <w:sz w:val="27"/>
      <w:szCs w:val="20"/>
    </w:rPr>
  </w:style>
  <w:style w:type="paragraph" w:styleId="NormalWeb">
    <w:name w:val="Normal (Web)"/>
    <w:basedOn w:val="Normal"/>
    <w:uiPriority w:val="99"/>
    <w:rsid w:val="00053E14"/>
    <w:pPr>
      <w:spacing w:beforeLines="1" w:afterLines="1"/>
    </w:pPr>
    <w:rPr>
      <w:rFonts w:ascii="Times" w:hAnsi="Times" w:cs="Times New Roman"/>
      <w:sz w:val="20"/>
      <w:szCs w:val="20"/>
    </w:rPr>
  </w:style>
  <w:style w:type="character" w:styleId="Hyperlink">
    <w:name w:val="Hyperlink"/>
    <w:basedOn w:val="DefaultParagraphFont"/>
    <w:uiPriority w:val="99"/>
    <w:rsid w:val="00053E14"/>
    <w:rPr>
      <w:color w:val="0000FF"/>
      <w:u w:val="single"/>
    </w:rPr>
  </w:style>
  <w:style w:type="character" w:styleId="FollowedHyperlink">
    <w:name w:val="FollowedHyperlink"/>
    <w:basedOn w:val="DefaultParagraphFont"/>
    <w:uiPriority w:val="99"/>
    <w:rsid w:val="0005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004">
      <w:bodyDiv w:val="1"/>
      <w:marLeft w:val="0"/>
      <w:marRight w:val="0"/>
      <w:marTop w:val="0"/>
      <w:marBottom w:val="0"/>
      <w:divBdr>
        <w:top w:val="none" w:sz="0" w:space="0" w:color="auto"/>
        <w:left w:val="none" w:sz="0" w:space="0" w:color="auto"/>
        <w:bottom w:val="none" w:sz="0" w:space="0" w:color="auto"/>
        <w:right w:val="none" w:sz="0" w:space="0" w:color="auto"/>
      </w:divBdr>
      <w:divsChild>
        <w:div w:id="386150358">
          <w:marLeft w:val="0"/>
          <w:marRight w:val="0"/>
          <w:marTop w:val="0"/>
          <w:marBottom w:val="0"/>
          <w:divBdr>
            <w:top w:val="none" w:sz="0" w:space="0" w:color="auto"/>
            <w:left w:val="none" w:sz="0" w:space="0" w:color="auto"/>
            <w:bottom w:val="none" w:sz="0" w:space="0" w:color="auto"/>
            <w:right w:val="none" w:sz="0" w:space="0" w:color="auto"/>
          </w:divBdr>
        </w:div>
        <w:div w:id="755396132">
          <w:marLeft w:val="0"/>
          <w:marRight w:val="0"/>
          <w:marTop w:val="0"/>
          <w:marBottom w:val="0"/>
          <w:divBdr>
            <w:top w:val="none" w:sz="0" w:space="0" w:color="auto"/>
            <w:left w:val="none" w:sz="0" w:space="0" w:color="auto"/>
            <w:bottom w:val="none" w:sz="0" w:space="0" w:color="auto"/>
            <w:right w:val="none" w:sz="0" w:space="0" w:color="auto"/>
          </w:divBdr>
        </w:div>
        <w:div w:id="75442226">
          <w:marLeft w:val="0"/>
          <w:marRight w:val="0"/>
          <w:marTop w:val="0"/>
          <w:marBottom w:val="0"/>
          <w:divBdr>
            <w:top w:val="none" w:sz="0" w:space="0" w:color="auto"/>
            <w:left w:val="none" w:sz="0" w:space="0" w:color="auto"/>
            <w:bottom w:val="none" w:sz="0" w:space="0" w:color="auto"/>
            <w:right w:val="none" w:sz="0" w:space="0" w:color="auto"/>
          </w:divBdr>
        </w:div>
        <w:div w:id="3237485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edmont.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Wood</dc:creator>
  <cp:keywords/>
  <cp:lastModifiedBy>Diane Black</cp:lastModifiedBy>
  <cp:revision>2</cp:revision>
  <cp:lastPrinted>2017-02-28T21:58:00Z</cp:lastPrinted>
  <dcterms:created xsi:type="dcterms:W3CDTF">2017-03-09T19:21:00Z</dcterms:created>
  <dcterms:modified xsi:type="dcterms:W3CDTF">2017-03-09T19:21:00Z</dcterms:modified>
</cp:coreProperties>
</file>