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FAD9B" w14:textId="77777777" w:rsidR="00401581" w:rsidRPr="00007972" w:rsidRDefault="00401581" w:rsidP="000079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07972">
        <w:rPr>
          <w:rFonts w:ascii="Times New Roman" w:eastAsia="Times New Roman" w:hAnsi="Times New Roman" w:cs="Times New Roman"/>
          <w:b/>
          <w:bCs/>
          <w:sz w:val="27"/>
          <w:szCs w:val="27"/>
        </w:rPr>
        <w:t>2012 Legislative Session Education Laws</w:t>
      </w:r>
    </w:p>
    <w:tbl>
      <w:tblPr>
        <w:tblW w:w="10880" w:type="dxa"/>
        <w:jc w:val="center"/>
        <w:tblCellSpacing w:w="1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68"/>
        <w:gridCol w:w="1975"/>
        <w:gridCol w:w="5427"/>
        <w:gridCol w:w="1810"/>
      </w:tblGrid>
      <w:tr w:rsidR="0013160B" w:rsidRPr="00007972" w14:paraId="43BFADA0" w14:textId="77777777" w:rsidTr="00814FA3">
        <w:trPr>
          <w:tblCellSpacing w:w="12" w:type="dxa"/>
          <w:jc w:val="center"/>
        </w:trPr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D9C" w14:textId="77777777" w:rsidR="005C42FA" w:rsidRPr="008A763B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1316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HB </w:t>
              </w:r>
              <w:r w:rsidR="005C42FA" w:rsidRPr="008A76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71</w:t>
              </w:r>
            </w:hyperlink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D9D" w14:textId="55493EAC" w:rsidR="005C42FA" w:rsidRPr="003D3DEF" w:rsidRDefault="00ED0193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5C42FA" w:rsidRPr="00ED0193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Act No. 2012-379</w:t>
              </w:r>
            </w:hyperlink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D9E" w14:textId="77777777" w:rsidR="005C42FA" w:rsidRPr="00007972" w:rsidRDefault="005C42FA" w:rsidP="00FE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72">
              <w:rPr>
                <w:rFonts w:ascii="Times New Roman" w:eastAsia="Times New Roman" w:hAnsi="Times New Roman" w:cs="Times New Roman"/>
                <w:sz w:val="24"/>
                <w:szCs w:val="24"/>
              </w:rPr>
              <w:t>Contracts, payment of state contractors, state may not increase time for payment for completing work beyond 30 days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D9F" w14:textId="77777777" w:rsidR="005C42FA" w:rsidRPr="003D3DEF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5C42FA" w:rsidRPr="003D3D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Roberts</w:t>
              </w:r>
            </w:hyperlink>
          </w:p>
        </w:tc>
      </w:tr>
      <w:tr w:rsidR="0013160B" w:rsidRPr="00007972" w14:paraId="43BFADA5" w14:textId="77777777" w:rsidTr="00814FA3">
        <w:trPr>
          <w:tblCellSpacing w:w="12" w:type="dxa"/>
          <w:jc w:val="center"/>
        </w:trPr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DA1" w14:textId="77777777" w:rsidR="005C42FA" w:rsidRPr="008A763B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1316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HB </w:t>
              </w:r>
              <w:r w:rsidR="005C42FA" w:rsidRPr="008A76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136</w:t>
              </w:r>
            </w:hyperlink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DA2" w14:textId="25A770EA" w:rsidR="005C42FA" w:rsidRPr="003D3DEF" w:rsidRDefault="009961F2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="005C42FA" w:rsidRPr="009961F2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Act No. 2012-</w:t>
              </w:r>
              <w:r w:rsidR="001431EB" w:rsidRPr="009961F2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509</w:t>
              </w:r>
            </w:hyperlink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DA3" w14:textId="77777777" w:rsidR="005C42FA" w:rsidRPr="00007972" w:rsidRDefault="005C42FA" w:rsidP="00FE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Ethics, exempt public employees earning certain amounts from filing statement of economic interests 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DA4" w14:textId="77777777" w:rsidR="005C42FA" w:rsidRPr="003D3DEF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5C42FA" w:rsidRPr="003D3D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McCutcheon</w:t>
              </w:r>
            </w:hyperlink>
          </w:p>
        </w:tc>
      </w:tr>
      <w:tr w:rsidR="0013160B" w:rsidRPr="00007972" w14:paraId="43BFADAA" w14:textId="77777777" w:rsidTr="00814FA3">
        <w:trPr>
          <w:tblCellSpacing w:w="12" w:type="dxa"/>
          <w:jc w:val="center"/>
        </w:trPr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DA6" w14:textId="77777777" w:rsidR="005C42FA" w:rsidRPr="008A763B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1316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HB </w:t>
              </w:r>
              <w:r w:rsidR="005C42FA" w:rsidRPr="008A76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165</w:t>
              </w:r>
            </w:hyperlink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DA7" w14:textId="37057EAC" w:rsidR="005C42FA" w:rsidRPr="003D3DEF" w:rsidRDefault="00257679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="005C42FA" w:rsidRPr="00257679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Act No. 2012-</w:t>
              </w:r>
              <w:r w:rsidR="001431EB" w:rsidRPr="00257679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560</w:t>
              </w:r>
            </w:hyperlink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5B5BF189" w14:textId="77777777" w:rsidR="005C42FA" w:rsidRDefault="005C42FA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72">
              <w:rPr>
                <w:rFonts w:ascii="Times New Roman" w:eastAsia="Times New Roman" w:hAnsi="Times New Roman" w:cs="Times New Roman"/>
                <w:sz w:val="24"/>
                <w:szCs w:val="24"/>
              </w:rPr>
              <w:t>Alabama Ahead Act, Digital Textbooks</w:t>
            </w:r>
          </w:p>
          <w:p w14:paraId="43BFADA8" w14:textId="211C725C" w:rsidR="008515B9" w:rsidRPr="00007972" w:rsidRDefault="008515B9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DA9" w14:textId="77777777" w:rsidR="005C42FA" w:rsidRPr="003D3DEF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5C42FA" w:rsidRPr="003D3D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McClendon</w:t>
              </w:r>
            </w:hyperlink>
          </w:p>
        </w:tc>
      </w:tr>
      <w:tr w:rsidR="0013160B" w:rsidRPr="00007972" w14:paraId="43BFADAF" w14:textId="77777777" w:rsidTr="00814FA3">
        <w:trPr>
          <w:tblCellSpacing w:w="12" w:type="dxa"/>
          <w:jc w:val="center"/>
        </w:trPr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DAB" w14:textId="77777777" w:rsidR="005C42FA" w:rsidRPr="008A763B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1316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HB </w:t>
              </w:r>
              <w:r w:rsidR="005C42FA" w:rsidRPr="008A76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308</w:t>
              </w:r>
            </w:hyperlink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DAC" w14:textId="60B3A692" w:rsidR="005C42FA" w:rsidRPr="003D3DEF" w:rsidRDefault="0052557F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0" w:history="1">
              <w:r w:rsidR="005C42FA" w:rsidRPr="0052557F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Act No. 2012-314</w:t>
              </w:r>
            </w:hyperlink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DAD" w14:textId="77777777" w:rsidR="005C42FA" w:rsidRPr="00007972" w:rsidRDefault="005C42FA" w:rsidP="00FE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72">
              <w:rPr>
                <w:rFonts w:ascii="Times New Roman" w:eastAsia="Times New Roman" w:hAnsi="Times New Roman" w:cs="Times New Roman"/>
                <w:sz w:val="24"/>
                <w:szCs w:val="24"/>
              </w:rPr>
              <w:t>Sports, local boards of education to develop policy regarding concussion, youth athlete with concussions or head injuries, participation in practice or athletic games prohibited for certain number of days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DAE" w14:textId="77777777" w:rsidR="005C42FA" w:rsidRPr="003D3DEF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5C42FA" w:rsidRPr="003D3D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Johnson (R)</w:t>
              </w:r>
            </w:hyperlink>
          </w:p>
        </w:tc>
      </w:tr>
      <w:tr w:rsidR="0013160B" w:rsidRPr="00007972" w14:paraId="43BFADB4" w14:textId="77777777" w:rsidTr="00814FA3">
        <w:trPr>
          <w:tblCellSpacing w:w="12" w:type="dxa"/>
          <w:jc w:val="center"/>
        </w:trPr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DB0" w14:textId="77777777" w:rsidR="005C42FA" w:rsidRPr="008A763B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1316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HB </w:t>
              </w:r>
              <w:r w:rsidR="005C42FA" w:rsidRPr="008A76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314</w:t>
              </w:r>
            </w:hyperlink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DB1" w14:textId="09E6A0DB" w:rsidR="005C42FA" w:rsidRPr="003D3DEF" w:rsidRDefault="008B544A" w:rsidP="00E952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3" w:history="1">
              <w:r w:rsidR="005C42FA" w:rsidRPr="008B544A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Act No. 2012-174</w:t>
              </w:r>
            </w:hyperlink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DB2" w14:textId="77777777" w:rsidR="005C42FA" w:rsidRPr="00007972" w:rsidRDefault="005C42FA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72">
              <w:rPr>
                <w:rFonts w:ascii="Times New Roman" w:eastAsia="Times New Roman" w:hAnsi="Times New Roman" w:cs="Times New Roman"/>
                <w:sz w:val="24"/>
                <w:szCs w:val="24"/>
              </w:rPr>
              <w:t>Cullman Co., legislative authority to transfer sixteenth section lands and income to county board of education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DB3" w14:textId="77777777" w:rsidR="005C42FA" w:rsidRPr="003D3DEF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5C42FA" w:rsidRPr="003D3D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Oden</w:t>
              </w:r>
            </w:hyperlink>
          </w:p>
        </w:tc>
      </w:tr>
      <w:tr w:rsidR="0013160B" w:rsidRPr="00007972" w14:paraId="43BFADB9" w14:textId="77777777" w:rsidTr="00814FA3">
        <w:trPr>
          <w:tblCellSpacing w:w="12" w:type="dxa"/>
          <w:jc w:val="center"/>
        </w:trPr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DB5" w14:textId="77777777" w:rsidR="005C42FA" w:rsidRPr="008A763B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1316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HB </w:t>
              </w:r>
              <w:r w:rsidR="005C42FA" w:rsidRPr="008A76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360</w:t>
              </w:r>
            </w:hyperlink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DB6" w14:textId="177AAFA8" w:rsidR="005C42FA" w:rsidRPr="003D3DEF" w:rsidRDefault="002A43C7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6" w:history="1">
              <w:r w:rsidR="005C42FA" w:rsidRPr="002A43C7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Act No. 2012-482</w:t>
              </w:r>
            </w:hyperlink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DB7" w14:textId="77777777" w:rsidR="005C42FA" w:rsidRPr="00007972" w:rsidRDefault="005C42FA" w:rsidP="00FE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72">
              <w:rPr>
                <w:rFonts w:ascii="Times New Roman" w:eastAsia="Times New Roman" w:hAnsi="Times New Roman" w:cs="Times New Roman"/>
                <w:sz w:val="24"/>
                <w:szCs w:val="24"/>
              </w:rPr>
              <w:t>Flexible School Calendar Act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DB8" w14:textId="77777777" w:rsidR="005C42FA" w:rsidRPr="003D3DEF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5C42FA" w:rsidRPr="003D3D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Davis</w:t>
              </w:r>
            </w:hyperlink>
          </w:p>
        </w:tc>
      </w:tr>
      <w:tr w:rsidR="0013160B" w:rsidRPr="00007972" w14:paraId="43BFADBE" w14:textId="77777777" w:rsidTr="00814FA3">
        <w:trPr>
          <w:tblCellSpacing w:w="12" w:type="dxa"/>
          <w:jc w:val="center"/>
        </w:trPr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DBA" w14:textId="77777777" w:rsidR="005C42FA" w:rsidRPr="008A763B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1316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HB </w:t>
              </w:r>
              <w:r w:rsidR="005C42FA" w:rsidRPr="008A76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407</w:t>
              </w:r>
            </w:hyperlink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DBB" w14:textId="59AE13DD" w:rsidR="005C42FA" w:rsidRPr="003D3DEF" w:rsidRDefault="00845027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9" w:history="1">
              <w:r w:rsidR="005C42FA" w:rsidRPr="00845027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Act No. 2012-</w:t>
              </w:r>
              <w:r w:rsidR="001431EB" w:rsidRPr="00845027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562</w:t>
              </w:r>
            </w:hyperlink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DBC" w14:textId="77777777" w:rsidR="005C42FA" w:rsidRPr="00007972" w:rsidRDefault="005C42FA" w:rsidP="00FE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72">
              <w:rPr>
                <w:rFonts w:ascii="Times New Roman" w:eastAsia="Times New Roman" w:hAnsi="Times New Roman" w:cs="Times New Roman"/>
                <w:sz w:val="24"/>
                <w:szCs w:val="24"/>
              </w:rPr>
              <w:t>Public School and College Authorities, change baseline date, allow for fleet renewal to be included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DBD" w14:textId="77777777" w:rsidR="005C42FA" w:rsidRPr="003D3DEF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5C42FA" w:rsidRPr="003D3D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McCutcheon</w:t>
              </w:r>
            </w:hyperlink>
          </w:p>
        </w:tc>
      </w:tr>
      <w:tr w:rsidR="0013160B" w:rsidRPr="00007972" w14:paraId="43BFADC3" w14:textId="77777777" w:rsidTr="00814FA3">
        <w:trPr>
          <w:tblCellSpacing w:w="12" w:type="dxa"/>
          <w:jc w:val="center"/>
        </w:trPr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DBF" w14:textId="77777777" w:rsidR="005C42FA" w:rsidRPr="008A763B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1316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HB </w:t>
              </w:r>
              <w:r w:rsidR="005C42FA" w:rsidRPr="008A76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431</w:t>
              </w:r>
            </w:hyperlink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DC0" w14:textId="2770C02D" w:rsidR="005C42FA" w:rsidRPr="003D3DEF" w:rsidRDefault="009A1E78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32" w:history="1">
              <w:r w:rsidR="005C42FA" w:rsidRPr="009A1E7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Act No. 2012-221</w:t>
              </w:r>
            </w:hyperlink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DC1" w14:textId="77777777" w:rsidR="005C42FA" w:rsidRPr="00007972" w:rsidRDefault="005C42FA" w:rsidP="00FE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72">
              <w:rPr>
                <w:rFonts w:ascii="Times New Roman" w:eastAsia="Times New Roman" w:hAnsi="Times New Roman" w:cs="Times New Roman"/>
                <w:sz w:val="24"/>
                <w:szCs w:val="24"/>
              </w:rPr>
              <w:t>School Board Governance Improvement Act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DC2" w14:textId="77777777" w:rsidR="005C42FA" w:rsidRPr="003D3DEF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5C42FA" w:rsidRPr="003D3D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Beech</w:t>
              </w:r>
            </w:hyperlink>
          </w:p>
        </w:tc>
      </w:tr>
      <w:tr w:rsidR="0013160B" w:rsidRPr="00007972" w14:paraId="43BFADC8" w14:textId="77777777" w:rsidTr="00814FA3">
        <w:trPr>
          <w:tblCellSpacing w:w="12" w:type="dxa"/>
          <w:jc w:val="center"/>
        </w:trPr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DC4" w14:textId="77777777" w:rsidR="005C42FA" w:rsidRPr="008A763B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1316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HB </w:t>
              </w:r>
              <w:r w:rsidR="005C42FA" w:rsidRPr="008A76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466</w:t>
              </w:r>
            </w:hyperlink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DC5" w14:textId="5687394E" w:rsidR="005C42FA" w:rsidRPr="003D3DEF" w:rsidRDefault="009D75A2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35" w:history="1">
              <w:r w:rsidR="005C42FA" w:rsidRPr="009D75A2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Act No. 2012-433</w:t>
              </w:r>
            </w:hyperlink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DC6" w14:textId="77777777" w:rsidR="005C42FA" w:rsidRPr="00007972" w:rsidRDefault="005C42FA" w:rsidP="00FE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72">
              <w:rPr>
                <w:rFonts w:ascii="Times New Roman" w:eastAsia="Times New Roman" w:hAnsi="Times New Roman" w:cs="Times New Roman"/>
                <w:sz w:val="24"/>
                <w:szCs w:val="24"/>
              </w:rPr>
              <w:t>Ethics, define the term de minimis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DC7" w14:textId="77777777" w:rsidR="005C42FA" w:rsidRPr="003D3DEF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5C42FA" w:rsidRPr="003D3D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Love</w:t>
              </w:r>
            </w:hyperlink>
          </w:p>
        </w:tc>
      </w:tr>
      <w:tr w:rsidR="0013160B" w:rsidRPr="00007972" w14:paraId="43BFADCD" w14:textId="77777777" w:rsidTr="00814FA3">
        <w:trPr>
          <w:tblCellSpacing w:w="12" w:type="dxa"/>
          <w:jc w:val="center"/>
        </w:trPr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DC9" w14:textId="77777777" w:rsidR="005C42FA" w:rsidRPr="008A763B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1316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HB </w:t>
              </w:r>
              <w:r w:rsidR="005C42FA" w:rsidRPr="008A76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476</w:t>
              </w:r>
            </w:hyperlink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DCA" w14:textId="3CA75894" w:rsidR="005C42FA" w:rsidRPr="003D3DEF" w:rsidRDefault="00C208FC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38" w:history="1">
              <w:r w:rsidR="005C42FA" w:rsidRPr="00C208FC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Act No. 2012-206</w:t>
              </w:r>
            </w:hyperlink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DCB" w14:textId="77777777" w:rsidR="005C42FA" w:rsidRPr="00007972" w:rsidRDefault="005C42FA" w:rsidP="00FE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72">
              <w:rPr>
                <w:rFonts w:ascii="Times New Roman" w:eastAsia="Times New Roman" w:hAnsi="Times New Roman" w:cs="Times New Roman"/>
                <w:sz w:val="24"/>
                <w:szCs w:val="24"/>
              </w:rPr>
              <w:t>Marshall Co., Tennessee Valley Authority, additional payments in lieu of taxes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DCC" w14:textId="77777777" w:rsidR="005C42FA" w:rsidRPr="003D3DEF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5C42FA" w:rsidRPr="003D3D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Rich</w:t>
              </w:r>
            </w:hyperlink>
          </w:p>
        </w:tc>
      </w:tr>
      <w:tr w:rsidR="0013160B" w:rsidRPr="00007972" w14:paraId="43BFADD2" w14:textId="77777777" w:rsidTr="00814FA3">
        <w:trPr>
          <w:tblCellSpacing w:w="12" w:type="dxa"/>
          <w:jc w:val="center"/>
        </w:trPr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DCE" w14:textId="77777777" w:rsidR="005C42FA" w:rsidRPr="008A763B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1316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HB </w:t>
              </w:r>
              <w:r w:rsidR="005C42FA" w:rsidRPr="008A76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483</w:t>
              </w:r>
            </w:hyperlink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DCF" w14:textId="68BDB67A" w:rsidR="005C42FA" w:rsidRPr="003D3DEF" w:rsidRDefault="00140FE3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41" w:history="1">
              <w:r w:rsidR="005C42FA" w:rsidRPr="00140FE3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Act No. 2012-240</w:t>
              </w:r>
            </w:hyperlink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DD0" w14:textId="77777777" w:rsidR="005C42FA" w:rsidRPr="00007972" w:rsidRDefault="005C42FA" w:rsidP="00FE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72">
              <w:rPr>
                <w:rFonts w:ascii="Times New Roman" w:eastAsia="Times New Roman" w:hAnsi="Times New Roman" w:cs="Times New Roman"/>
                <w:sz w:val="24"/>
                <w:szCs w:val="24"/>
              </w:rPr>
              <w:t>Limestone Co., Tennessee Valley Authority, additional payments in-lieu-of-taxes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DD1" w14:textId="77777777" w:rsidR="005C42FA" w:rsidRPr="003D3DEF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5C42FA" w:rsidRPr="003D3D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Williams (D)</w:t>
              </w:r>
            </w:hyperlink>
          </w:p>
        </w:tc>
      </w:tr>
      <w:tr w:rsidR="0013160B" w:rsidRPr="00007972" w14:paraId="43BFADD7" w14:textId="77777777" w:rsidTr="00814FA3">
        <w:trPr>
          <w:tblCellSpacing w:w="12" w:type="dxa"/>
          <w:jc w:val="center"/>
        </w:trPr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DD3" w14:textId="77777777" w:rsidR="005C42FA" w:rsidRPr="008A763B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="001316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HB </w:t>
              </w:r>
              <w:r w:rsidR="005C42FA" w:rsidRPr="008A76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504</w:t>
              </w:r>
            </w:hyperlink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DD4" w14:textId="1DADA07D" w:rsidR="005C42FA" w:rsidRPr="003D3DEF" w:rsidRDefault="009E52AF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44" w:history="1">
              <w:r w:rsidR="005C42FA" w:rsidRPr="009E52AF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Act No. 2012-</w:t>
              </w:r>
              <w:r w:rsidR="001431EB" w:rsidRPr="009E52AF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557</w:t>
              </w:r>
            </w:hyperlink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DD5" w14:textId="77777777" w:rsidR="005C42FA" w:rsidRPr="00007972" w:rsidRDefault="005C42FA" w:rsidP="00FE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Education, exemption from competitive bidding for cooperative purchasing programs expanded 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DD6" w14:textId="77777777" w:rsidR="005C42FA" w:rsidRPr="003D3DEF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proofErr w:type="spellStart"/>
              <w:r w:rsidR="005C42FA" w:rsidRPr="003D3D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Carns</w:t>
              </w:r>
              <w:proofErr w:type="spellEnd"/>
            </w:hyperlink>
          </w:p>
        </w:tc>
      </w:tr>
      <w:tr w:rsidR="0013160B" w:rsidRPr="00007972" w14:paraId="43BFADDC" w14:textId="77777777" w:rsidTr="00814FA3">
        <w:trPr>
          <w:tblCellSpacing w:w="12" w:type="dxa"/>
          <w:jc w:val="center"/>
        </w:trPr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DD8" w14:textId="77777777" w:rsidR="005C42FA" w:rsidRPr="008A763B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="001316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HB </w:t>
              </w:r>
              <w:r w:rsidR="005C42FA" w:rsidRPr="008A76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564</w:t>
              </w:r>
            </w:hyperlink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DD9" w14:textId="53B67EA6" w:rsidR="005C42FA" w:rsidRPr="003D3DEF" w:rsidRDefault="001E0BC8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47" w:history="1">
              <w:r w:rsidR="005C42FA" w:rsidRPr="001E0BC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Act No. 2012-324</w:t>
              </w:r>
            </w:hyperlink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DDA" w14:textId="77777777" w:rsidR="005C42FA" w:rsidRPr="00007972" w:rsidRDefault="005C42FA" w:rsidP="00FE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Marshall Co., board of education, election of members 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DDB" w14:textId="77777777" w:rsidR="005C42FA" w:rsidRPr="003D3DEF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="005C42FA" w:rsidRPr="003D3D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Rich</w:t>
              </w:r>
            </w:hyperlink>
          </w:p>
        </w:tc>
      </w:tr>
      <w:tr w:rsidR="0013160B" w:rsidRPr="00007972" w14:paraId="43BFADE1" w14:textId="77777777" w:rsidTr="00814FA3">
        <w:trPr>
          <w:tblCellSpacing w:w="12" w:type="dxa"/>
          <w:jc w:val="center"/>
        </w:trPr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DDD" w14:textId="77777777" w:rsidR="005C42FA" w:rsidRPr="008A763B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="001316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HB </w:t>
              </w:r>
              <w:r w:rsidR="005C42FA" w:rsidRPr="008A76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565</w:t>
              </w:r>
            </w:hyperlink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DDE" w14:textId="51EC45B8" w:rsidR="005C42FA" w:rsidRPr="003D3DEF" w:rsidRDefault="006824D1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50" w:history="1">
              <w:r w:rsidR="005C42FA" w:rsidRPr="006824D1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Act No. 2012-216</w:t>
              </w:r>
            </w:hyperlink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DDF" w14:textId="77777777" w:rsidR="005C42FA" w:rsidRPr="00007972" w:rsidRDefault="005C42FA" w:rsidP="00FE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72">
              <w:rPr>
                <w:rFonts w:ascii="Times New Roman" w:eastAsia="Times New Roman" w:hAnsi="Times New Roman" w:cs="Times New Roman"/>
                <w:sz w:val="24"/>
                <w:szCs w:val="24"/>
              </w:rPr>
              <w:t>Marshall County, county board of education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DE0" w14:textId="77777777" w:rsidR="005C42FA" w:rsidRPr="003D3DEF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="005C42FA" w:rsidRPr="003D3D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Rich</w:t>
              </w:r>
            </w:hyperlink>
          </w:p>
        </w:tc>
      </w:tr>
      <w:tr w:rsidR="0013160B" w:rsidRPr="00007972" w14:paraId="43BFADE6" w14:textId="77777777" w:rsidTr="00814FA3">
        <w:trPr>
          <w:tblCellSpacing w:w="12" w:type="dxa"/>
          <w:jc w:val="center"/>
        </w:trPr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DE2" w14:textId="77777777" w:rsidR="005C42FA" w:rsidRPr="008A763B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="001316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HB </w:t>
              </w:r>
              <w:r w:rsidR="005C42FA" w:rsidRPr="008A76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588</w:t>
              </w:r>
            </w:hyperlink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DE3" w14:textId="2124E9FB" w:rsidR="005C42FA" w:rsidRPr="003D3DEF" w:rsidRDefault="00995AAA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53" w:history="1">
              <w:r w:rsidR="005C42FA" w:rsidRPr="00995AAA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Act No. 2012-402</w:t>
              </w:r>
            </w:hyperlink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DE4" w14:textId="77777777" w:rsidR="005C42FA" w:rsidRPr="00007972" w:rsidRDefault="005C42FA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72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Education, school grading system to be developed by State Superintendent of Education for K-12 schools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DE5" w14:textId="77777777" w:rsidR="005C42FA" w:rsidRPr="003D3DEF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="005C42FA" w:rsidRPr="003D3D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Collins</w:t>
              </w:r>
            </w:hyperlink>
          </w:p>
        </w:tc>
      </w:tr>
      <w:tr w:rsidR="0013160B" w:rsidRPr="00007972" w14:paraId="43BFADEB" w14:textId="77777777" w:rsidTr="00814FA3">
        <w:trPr>
          <w:tblCellSpacing w:w="12" w:type="dxa"/>
          <w:jc w:val="center"/>
        </w:trPr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DE7" w14:textId="77777777" w:rsidR="005C42FA" w:rsidRPr="008A763B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="001316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HB </w:t>
              </w:r>
              <w:r w:rsidR="005C42FA" w:rsidRPr="008A76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603</w:t>
              </w:r>
            </w:hyperlink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DE8" w14:textId="34128D86" w:rsidR="005C42FA" w:rsidRPr="003D3DEF" w:rsidRDefault="004247F7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56" w:history="1">
              <w:r w:rsidR="005C42FA" w:rsidRPr="004247F7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Act No. 2012-198</w:t>
              </w:r>
            </w:hyperlink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DE9" w14:textId="77777777" w:rsidR="005C42FA" w:rsidRPr="00007972" w:rsidRDefault="005C42FA" w:rsidP="00FE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72">
              <w:rPr>
                <w:rFonts w:ascii="Times New Roman" w:eastAsia="Times New Roman" w:hAnsi="Times New Roman" w:cs="Times New Roman"/>
                <w:sz w:val="24"/>
                <w:szCs w:val="24"/>
              </w:rPr>
              <w:t>Prepaid Affordable College Tuition (PACT) Program, PACT Board authorized to revise program to meet actuarial requirements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DEA" w14:textId="77777777" w:rsidR="005C42FA" w:rsidRPr="003D3DEF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="005C42FA" w:rsidRPr="003D3D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Love</w:t>
              </w:r>
            </w:hyperlink>
          </w:p>
        </w:tc>
      </w:tr>
      <w:tr w:rsidR="0013160B" w:rsidRPr="00007972" w14:paraId="43BFADF0" w14:textId="77777777" w:rsidTr="00814FA3">
        <w:trPr>
          <w:tblCellSpacing w:w="12" w:type="dxa"/>
          <w:jc w:val="center"/>
        </w:trPr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DEC" w14:textId="77777777" w:rsidR="005C42FA" w:rsidRPr="008A763B" w:rsidRDefault="001F440B" w:rsidP="005F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="0013160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HB </w:t>
              </w:r>
              <w:r w:rsidR="005C42FA" w:rsidRPr="008A763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658</w:t>
              </w:r>
            </w:hyperlink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DED" w14:textId="417BB486" w:rsidR="005C42FA" w:rsidRPr="003D3DEF" w:rsidRDefault="00E05978" w:rsidP="004722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59" w:history="1">
              <w:r w:rsidR="005C42FA" w:rsidRPr="00E0597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Act No. 2012-</w:t>
              </w:r>
              <w:r w:rsidR="006A0FD6" w:rsidRPr="00E0597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491</w:t>
              </w:r>
            </w:hyperlink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DEE" w14:textId="77777777" w:rsidR="005C42FA" w:rsidRPr="00007972" w:rsidRDefault="005C42FA" w:rsidP="0047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72">
              <w:rPr>
                <w:rFonts w:ascii="Times New Roman" w:hAnsi="Times New Roman" w:cs="Times New Roman"/>
                <w:sz w:val="24"/>
                <w:szCs w:val="24"/>
              </w:rPr>
              <w:t>Immigration law, revised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DEF" w14:textId="77777777" w:rsidR="005C42FA" w:rsidRPr="003D3DEF" w:rsidRDefault="001F440B" w:rsidP="005F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proofErr w:type="spellStart"/>
              <w:r w:rsidR="005C42FA" w:rsidRPr="003D3DE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Hammon</w:t>
              </w:r>
              <w:proofErr w:type="spellEnd"/>
            </w:hyperlink>
          </w:p>
        </w:tc>
      </w:tr>
      <w:tr w:rsidR="0013160B" w:rsidRPr="00007972" w14:paraId="43BFADF5" w14:textId="77777777" w:rsidTr="00814FA3">
        <w:trPr>
          <w:tblCellSpacing w:w="12" w:type="dxa"/>
          <w:jc w:val="center"/>
        </w:trPr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DF1" w14:textId="77777777" w:rsidR="005C42FA" w:rsidRPr="008A763B" w:rsidRDefault="005C42FA" w:rsidP="005F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63B">
              <w:rPr>
                <w:rFonts w:ascii="Times New Roman" w:hAnsi="Times New Roman" w:cs="Times New Roman"/>
              </w:rPr>
              <w:br w:type="page"/>
            </w:r>
            <w:hyperlink r:id="rId61" w:history="1">
              <w:r w:rsidR="001316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HB </w:t>
              </w:r>
              <w:r w:rsidRPr="008A76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670</w:t>
              </w:r>
            </w:hyperlink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DF2" w14:textId="2E1C7EB1" w:rsidR="005C42FA" w:rsidRPr="003D3DEF" w:rsidRDefault="002103CB" w:rsidP="004B4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62" w:history="1">
              <w:r w:rsidR="005C42FA" w:rsidRPr="002103CB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Act No. 2012-437</w:t>
              </w:r>
            </w:hyperlink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DF3" w14:textId="77777777" w:rsidR="005C42FA" w:rsidRPr="00007972" w:rsidRDefault="005C42FA" w:rsidP="00FE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72">
              <w:rPr>
                <w:rFonts w:ascii="Times New Roman" w:eastAsia="Times New Roman" w:hAnsi="Times New Roman" w:cs="Times New Roman"/>
                <w:sz w:val="24"/>
                <w:szCs w:val="24"/>
              </w:rPr>
              <w:t>Farm to School Procurement Act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DF4" w14:textId="77777777" w:rsidR="005C42FA" w:rsidRPr="003D3DEF" w:rsidRDefault="001F440B" w:rsidP="005F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r w:rsidR="005C42FA" w:rsidRPr="003D3D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Beech</w:t>
              </w:r>
            </w:hyperlink>
          </w:p>
        </w:tc>
      </w:tr>
      <w:tr w:rsidR="0013160B" w:rsidRPr="00007972" w14:paraId="43BFADFA" w14:textId="77777777" w:rsidTr="00814FA3">
        <w:trPr>
          <w:tblCellSpacing w:w="12" w:type="dxa"/>
          <w:jc w:val="center"/>
        </w:trPr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DF6" w14:textId="77777777" w:rsidR="005C42FA" w:rsidRPr="008A763B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r w:rsidR="001316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HB </w:t>
              </w:r>
              <w:r w:rsidR="005C42FA" w:rsidRPr="008A76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734</w:t>
              </w:r>
            </w:hyperlink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DF7" w14:textId="0A106E2C" w:rsidR="005C42FA" w:rsidRPr="003D3DEF" w:rsidRDefault="00567002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65" w:history="1">
              <w:r w:rsidR="005C42FA" w:rsidRPr="00567002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Act No. 2012-</w:t>
              </w:r>
              <w:r w:rsidR="006A0FD6" w:rsidRPr="00567002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489</w:t>
              </w:r>
            </w:hyperlink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DF8" w14:textId="77777777" w:rsidR="005C42FA" w:rsidRPr="00007972" w:rsidRDefault="005C42FA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72">
              <w:rPr>
                <w:rFonts w:ascii="Times New Roman" w:eastAsia="Times New Roman" w:hAnsi="Times New Roman" w:cs="Times New Roman"/>
                <w:sz w:val="24"/>
                <w:szCs w:val="24"/>
              </w:rPr>
              <w:t>Foundation Program and Postsecondary Education, supplemental appropriation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DF9" w14:textId="77777777" w:rsidR="005C42FA" w:rsidRPr="003D3DEF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r w:rsidR="005C42FA" w:rsidRPr="003D3D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Love</w:t>
              </w:r>
            </w:hyperlink>
          </w:p>
        </w:tc>
      </w:tr>
      <w:tr w:rsidR="0013160B" w:rsidRPr="00007972" w14:paraId="43BFADFF" w14:textId="77777777" w:rsidTr="00814FA3">
        <w:trPr>
          <w:tblCellSpacing w:w="12" w:type="dxa"/>
          <w:jc w:val="center"/>
        </w:trPr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DFB" w14:textId="77777777" w:rsidR="005C42FA" w:rsidRPr="008A763B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r w:rsidR="001316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SB 2</w:t>
              </w:r>
              <w:r w:rsidR="005C42FA" w:rsidRPr="008A76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</w:t>
              </w:r>
            </w:hyperlink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DFC" w14:textId="5B008F93" w:rsidR="005C42FA" w:rsidRPr="003D3DEF" w:rsidRDefault="00C0357A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68" w:history="1">
              <w:r w:rsidR="005C42FA" w:rsidRPr="00C0357A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Act No. 2012-295</w:t>
              </w:r>
            </w:hyperlink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DFD" w14:textId="77777777" w:rsidR="005C42FA" w:rsidRPr="00007972" w:rsidRDefault="005C42FA" w:rsidP="00FE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72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Education, public school K-12, minimum mandatory age of attendance decreased from seven to six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DFE" w14:textId="77777777" w:rsidR="005C42FA" w:rsidRPr="003D3DEF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r w:rsidR="005C42FA" w:rsidRPr="003D3D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Dunn</w:t>
              </w:r>
            </w:hyperlink>
          </w:p>
        </w:tc>
      </w:tr>
      <w:tr w:rsidR="0013160B" w:rsidRPr="00007972" w14:paraId="43BFAE04" w14:textId="77777777" w:rsidTr="00814FA3">
        <w:trPr>
          <w:tblCellSpacing w:w="12" w:type="dxa"/>
          <w:jc w:val="center"/>
        </w:trPr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E00" w14:textId="77777777" w:rsidR="005C42FA" w:rsidRPr="008A763B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history="1">
              <w:r w:rsidR="001316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SB </w:t>
              </w:r>
              <w:r w:rsidR="005C42FA" w:rsidRPr="008A76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143</w:t>
              </w:r>
            </w:hyperlink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E01" w14:textId="300A1EF7" w:rsidR="005C42FA" w:rsidRPr="003D3DEF" w:rsidRDefault="00324D64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71" w:history="1">
              <w:r w:rsidR="005C42FA" w:rsidRPr="00324D64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Act No. 2012-263</w:t>
              </w:r>
            </w:hyperlink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E02" w14:textId="77777777" w:rsidR="005C42FA" w:rsidRPr="00007972" w:rsidRDefault="005C42FA" w:rsidP="00FE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72">
              <w:rPr>
                <w:rFonts w:ascii="Times New Roman" w:eastAsia="Times New Roman" w:hAnsi="Times New Roman" w:cs="Times New Roman"/>
                <w:sz w:val="24"/>
                <w:szCs w:val="24"/>
              </w:rPr>
              <w:t>Supplemental appropriations for National Board of Professional Teaching Standards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E03" w14:textId="77777777" w:rsidR="005C42FA" w:rsidRPr="003D3DEF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history="1">
              <w:r w:rsidR="005C42FA" w:rsidRPr="003D3D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Waggoner</w:t>
              </w:r>
            </w:hyperlink>
          </w:p>
        </w:tc>
      </w:tr>
      <w:tr w:rsidR="0013160B" w:rsidRPr="00007972" w14:paraId="43BFAE09" w14:textId="77777777" w:rsidTr="00814FA3">
        <w:trPr>
          <w:tblCellSpacing w:w="12" w:type="dxa"/>
          <w:jc w:val="center"/>
        </w:trPr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E05" w14:textId="77777777" w:rsidR="005C42FA" w:rsidRPr="008A763B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history="1">
              <w:r w:rsidR="0013160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SB </w:t>
              </w:r>
              <w:r w:rsidR="005C42FA" w:rsidRPr="008A763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147</w:t>
              </w:r>
            </w:hyperlink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E06" w14:textId="74AB043F" w:rsidR="005C42FA" w:rsidRPr="003D3DEF" w:rsidRDefault="00423626" w:rsidP="000D2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74" w:history="1">
              <w:r w:rsidR="005C42FA" w:rsidRPr="00423626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Act No. 2012-</w:t>
              </w:r>
              <w:r w:rsidR="006A0FD6" w:rsidRPr="00423626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490</w:t>
              </w:r>
            </w:hyperlink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E07" w14:textId="790D319A" w:rsidR="005C42FA" w:rsidRPr="00007972" w:rsidRDefault="00423626" w:rsidP="00FE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="00F5091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C42FA" w:rsidRPr="00007972">
              <w:rPr>
                <w:rFonts w:ascii="Times New Roman" w:hAnsi="Times New Roman" w:cs="Times New Roman"/>
                <w:sz w:val="24"/>
                <w:szCs w:val="24"/>
              </w:rPr>
              <w:t xml:space="preserve">Alabama Trust Fund, changes made to support the </w:t>
            </w:r>
            <w:r w:rsidR="005C42FA" w:rsidRPr="0000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General Fund and to use ETF payments to RDF  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E08" w14:textId="77777777" w:rsidR="005C42FA" w:rsidRPr="003D3DEF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history="1">
              <w:r w:rsidR="005C42FA" w:rsidRPr="003D3D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Orr</w:t>
              </w:r>
            </w:hyperlink>
          </w:p>
        </w:tc>
      </w:tr>
      <w:tr w:rsidR="0013160B" w:rsidRPr="00007972" w14:paraId="43BFAE0E" w14:textId="77777777" w:rsidTr="00814FA3">
        <w:trPr>
          <w:tblCellSpacing w:w="12" w:type="dxa"/>
          <w:jc w:val="center"/>
        </w:trPr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E0A" w14:textId="77777777" w:rsidR="005C42FA" w:rsidRPr="008A763B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history="1">
              <w:r w:rsidR="001316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SB </w:t>
              </w:r>
              <w:r w:rsidR="005C42FA" w:rsidRPr="008A76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191</w:t>
              </w:r>
            </w:hyperlink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E0B" w14:textId="27016597" w:rsidR="005C42FA" w:rsidRPr="003D3DEF" w:rsidRDefault="00530380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77" w:history="1">
              <w:r w:rsidR="005C42FA" w:rsidRPr="00530380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Act No. 2012-372</w:t>
              </w:r>
            </w:hyperlink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E0C" w14:textId="77777777" w:rsidR="005C42FA" w:rsidRPr="00007972" w:rsidRDefault="005C42FA" w:rsidP="00FE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72">
              <w:rPr>
                <w:rFonts w:ascii="Times New Roman" w:eastAsia="Times New Roman" w:hAnsi="Times New Roman" w:cs="Times New Roman"/>
                <w:sz w:val="24"/>
                <w:szCs w:val="24"/>
              </w:rPr>
              <w:t>School bus drivers, physical examination, successful completion required, Lieutenant Dexter Holcomb Act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E0D" w14:textId="77777777" w:rsidR="005C42FA" w:rsidRPr="003D3DEF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history="1">
              <w:r w:rsidR="005C42FA" w:rsidRPr="003D3D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Marsh</w:t>
              </w:r>
            </w:hyperlink>
          </w:p>
        </w:tc>
      </w:tr>
      <w:tr w:rsidR="0013160B" w:rsidRPr="00007972" w14:paraId="43BFAE13" w14:textId="77777777" w:rsidTr="00814FA3">
        <w:trPr>
          <w:tblCellSpacing w:w="12" w:type="dxa"/>
          <w:jc w:val="center"/>
        </w:trPr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E0F" w14:textId="77777777" w:rsidR="005C42FA" w:rsidRPr="008A763B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history="1">
              <w:r w:rsidR="001316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SB </w:t>
              </w:r>
              <w:r w:rsidR="005C42FA" w:rsidRPr="008A76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213</w:t>
              </w:r>
            </w:hyperlink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E10" w14:textId="04C86F61" w:rsidR="005C42FA" w:rsidRPr="003D3DEF" w:rsidRDefault="00DA1749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80" w:history="1">
              <w:r w:rsidR="005C42FA" w:rsidRPr="00DA1749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Act No. 2012-412</w:t>
              </w:r>
            </w:hyperlink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E11" w14:textId="77777777" w:rsidR="005C42FA" w:rsidRPr="00007972" w:rsidRDefault="005C42FA" w:rsidP="00FE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72">
              <w:rPr>
                <w:rFonts w:ascii="Times New Roman" w:eastAsia="Times New Roman" w:hAnsi="Times New Roman" w:cs="Times New Roman"/>
                <w:sz w:val="24"/>
                <w:szCs w:val="24"/>
              </w:rPr>
              <w:t>Employees' Retirement System, Teachers' Retirement System, or Judicial Retirement Fund, forfeiture of employer-paid portion and upon conviction of certain felony offenses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E12" w14:textId="77777777" w:rsidR="005C42FA" w:rsidRPr="003D3DEF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history="1">
              <w:r w:rsidR="005C42FA" w:rsidRPr="003D3D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Orr</w:t>
              </w:r>
            </w:hyperlink>
          </w:p>
        </w:tc>
      </w:tr>
      <w:tr w:rsidR="0013160B" w:rsidRPr="00007972" w14:paraId="43BFAE18" w14:textId="77777777" w:rsidTr="00814FA3">
        <w:trPr>
          <w:tblCellSpacing w:w="12" w:type="dxa"/>
          <w:jc w:val="center"/>
        </w:trPr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E14" w14:textId="77777777" w:rsidR="005C42FA" w:rsidRPr="008A763B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history="1">
              <w:r w:rsidR="001316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SB </w:t>
              </w:r>
              <w:r w:rsidR="005C42FA" w:rsidRPr="008A76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257</w:t>
              </w:r>
            </w:hyperlink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E15" w14:textId="2FE37E77" w:rsidR="005C42FA" w:rsidRPr="003D3DEF" w:rsidRDefault="00452461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83" w:history="1">
              <w:r w:rsidR="005C42FA" w:rsidRPr="00452461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Act No. 2012-414</w:t>
              </w:r>
            </w:hyperlink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E16" w14:textId="77777777" w:rsidR="005C42FA" w:rsidRPr="00007972" w:rsidRDefault="005C42FA" w:rsidP="00FE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72">
              <w:rPr>
                <w:rFonts w:ascii="Times New Roman" w:eastAsia="Times New Roman" w:hAnsi="Times New Roman" w:cs="Times New Roman"/>
                <w:sz w:val="24"/>
                <w:szCs w:val="24"/>
              </w:rPr>
              <w:t>Public schools, grades K to 12, classroom supplies, $300 appropriation out of Education Trust Fund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E17" w14:textId="77777777" w:rsidR="005C42FA" w:rsidRPr="003D3DEF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history="1">
              <w:r w:rsidR="005C42FA" w:rsidRPr="003D3D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Reed</w:t>
              </w:r>
            </w:hyperlink>
          </w:p>
        </w:tc>
      </w:tr>
      <w:tr w:rsidR="0013160B" w:rsidRPr="00007972" w14:paraId="43BFAE1D" w14:textId="77777777" w:rsidTr="00814FA3">
        <w:trPr>
          <w:trHeight w:val="912"/>
          <w:tblCellSpacing w:w="12" w:type="dxa"/>
          <w:jc w:val="center"/>
        </w:trPr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E19" w14:textId="77777777" w:rsidR="005C42FA" w:rsidRPr="008A763B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history="1">
              <w:r w:rsidR="001316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SB </w:t>
              </w:r>
              <w:r w:rsidR="005C42FA" w:rsidRPr="008A76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272</w:t>
              </w:r>
            </w:hyperlink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E1A" w14:textId="2382FD2F" w:rsidR="005C42FA" w:rsidRPr="003D3DEF" w:rsidRDefault="00CB2853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86" w:history="1">
              <w:r w:rsidR="005C42FA" w:rsidRPr="00CB2853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Act No. 2012-232</w:t>
              </w:r>
            </w:hyperlink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E1B" w14:textId="77777777" w:rsidR="005C42FA" w:rsidRPr="00007972" w:rsidRDefault="005C42FA" w:rsidP="00FE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72">
              <w:rPr>
                <w:rFonts w:ascii="Times New Roman" w:eastAsia="Times New Roman" w:hAnsi="Times New Roman" w:cs="Times New Roman"/>
                <w:sz w:val="24"/>
                <w:szCs w:val="24"/>
              </w:rPr>
              <w:t>State Personnel Board, adoption of tax deferred annuity and deferred compensation programs for participating employees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E1C" w14:textId="77777777" w:rsidR="005C42FA" w:rsidRPr="003D3DEF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history="1">
              <w:r w:rsidR="005C42FA" w:rsidRPr="003D3D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Williams</w:t>
              </w:r>
            </w:hyperlink>
          </w:p>
        </w:tc>
      </w:tr>
      <w:tr w:rsidR="0013160B" w:rsidRPr="00007972" w14:paraId="43BFAE22" w14:textId="77777777" w:rsidTr="00814FA3">
        <w:trPr>
          <w:tblCellSpacing w:w="12" w:type="dxa"/>
          <w:jc w:val="center"/>
        </w:trPr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E1E" w14:textId="77777777" w:rsidR="005C42FA" w:rsidRPr="008A763B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history="1">
              <w:r w:rsidR="0013160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SB </w:t>
              </w:r>
              <w:r w:rsidR="005C42FA" w:rsidRPr="008A763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318</w:t>
              </w:r>
            </w:hyperlink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E1F" w14:textId="45DB0530" w:rsidR="005C42FA" w:rsidRPr="003D3DEF" w:rsidRDefault="000A1A4E" w:rsidP="00EF4B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89" w:history="1">
              <w:r w:rsidR="005C42FA" w:rsidRPr="000A1A4E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Act No. 2012-</w:t>
              </w:r>
              <w:r w:rsidR="002217AD" w:rsidRPr="000A1A4E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569</w:t>
              </w:r>
            </w:hyperlink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E20" w14:textId="77777777" w:rsidR="005C42FA" w:rsidRPr="00007972" w:rsidRDefault="005C42FA" w:rsidP="00FE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72">
              <w:rPr>
                <w:rFonts w:ascii="Times New Roman" w:hAnsi="Times New Roman" w:cs="Times New Roman"/>
                <w:sz w:val="24"/>
                <w:szCs w:val="24"/>
              </w:rPr>
              <w:t>Education budget, appropriations for the support, maintenance, and development of public education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E21" w14:textId="567668A5" w:rsidR="005C42FA" w:rsidRPr="003D3DEF" w:rsidRDefault="001F440B" w:rsidP="0022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history="1">
              <w:r w:rsidR="00674E4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Marsh</w:t>
              </w:r>
            </w:hyperlink>
          </w:p>
        </w:tc>
      </w:tr>
      <w:tr w:rsidR="0013160B" w:rsidRPr="00007972" w14:paraId="43BFAE27" w14:textId="77777777" w:rsidTr="00814FA3">
        <w:trPr>
          <w:tblCellSpacing w:w="12" w:type="dxa"/>
          <w:jc w:val="center"/>
        </w:trPr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E23" w14:textId="77777777" w:rsidR="005C42FA" w:rsidRPr="008A763B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history="1">
              <w:r w:rsidR="001316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SB </w:t>
              </w:r>
              <w:r w:rsidR="005C42FA" w:rsidRPr="008A76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388</w:t>
              </w:r>
            </w:hyperlink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E24" w14:textId="72A19037" w:rsidR="005C42FA" w:rsidRPr="003D3DEF" w:rsidRDefault="000C3D6C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92" w:history="1">
              <w:r w:rsidR="005C42FA" w:rsidRPr="000C3D6C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Act No. 2012-377</w:t>
              </w:r>
            </w:hyperlink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E25" w14:textId="77777777" w:rsidR="005C42FA" w:rsidRPr="00007972" w:rsidRDefault="005C42FA" w:rsidP="00FE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72">
              <w:rPr>
                <w:rFonts w:ascii="Times New Roman" w:eastAsia="Times New Roman" w:hAnsi="Times New Roman" w:cs="Times New Roman"/>
                <w:sz w:val="24"/>
                <w:szCs w:val="24"/>
              </w:rPr>
              <w:t>Retirement, Teachers (TRS) and State Employees (ERS), new defined benefit plan for persons entering TRS and ERS on or after January 1, 2013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E26" w14:textId="77777777" w:rsidR="005C42FA" w:rsidRPr="003D3DEF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history="1">
              <w:r w:rsidR="005C42FA" w:rsidRPr="003D3D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Orr</w:t>
              </w:r>
            </w:hyperlink>
          </w:p>
        </w:tc>
      </w:tr>
      <w:tr w:rsidR="0013160B" w:rsidRPr="00007972" w14:paraId="43BFAE2C" w14:textId="77777777" w:rsidTr="00814FA3">
        <w:trPr>
          <w:tblCellSpacing w:w="12" w:type="dxa"/>
          <w:jc w:val="center"/>
        </w:trPr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E28" w14:textId="77777777" w:rsidR="005C42FA" w:rsidRPr="008A763B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history="1">
              <w:r w:rsidR="001316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SB </w:t>
              </w:r>
              <w:r w:rsidR="005C42FA" w:rsidRPr="008A76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473</w:t>
              </w:r>
            </w:hyperlink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E29" w14:textId="31606AB6" w:rsidR="005C42FA" w:rsidRPr="003D3DEF" w:rsidRDefault="000369D2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95" w:history="1">
              <w:r w:rsidR="005C42FA" w:rsidRPr="000369D2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Act No. 2012-301</w:t>
              </w:r>
            </w:hyperlink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E2A" w14:textId="77777777" w:rsidR="005C42FA" w:rsidRPr="00007972" w:rsidRDefault="005C42FA" w:rsidP="00FE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72">
              <w:rPr>
                <w:rFonts w:ascii="Times New Roman" w:eastAsia="Times New Roman" w:hAnsi="Times New Roman" w:cs="Times New Roman"/>
                <w:sz w:val="24"/>
                <w:szCs w:val="24"/>
              </w:rPr>
              <w:t>Barbour Co., county board of education, School Tax District No. 1, ad valorem tax, increased, for education, referendum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E2B" w14:textId="77777777" w:rsidR="005C42FA" w:rsidRPr="003D3DEF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history="1">
              <w:r w:rsidR="005C42FA" w:rsidRPr="003D3D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Beasley</w:t>
              </w:r>
            </w:hyperlink>
          </w:p>
        </w:tc>
      </w:tr>
      <w:tr w:rsidR="0013160B" w:rsidRPr="00007972" w14:paraId="43BFAE31" w14:textId="77777777" w:rsidTr="00814FA3">
        <w:trPr>
          <w:tblCellSpacing w:w="12" w:type="dxa"/>
          <w:jc w:val="center"/>
        </w:trPr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E2D" w14:textId="77777777" w:rsidR="005C42FA" w:rsidRPr="008A763B" w:rsidRDefault="001F440B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history="1">
              <w:r w:rsidR="001316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SB </w:t>
              </w:r>
              <w:r w:rsidR="005C42FA" w:rsidRPr="008A76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571</w:t>
              </w:r>
            </w:hyperlink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E2E" w14:textId="07524C7A" w:rsidR="005C42FA" w:rsidRPr="003D3DEF" w:rsidRDefault="004E5B70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98" w:history="1">
              <w:r w:rsidR="005C42FA" w:rsidRPr="004E5B70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Act No. 2012-478</w:t>
              </w:r>
            </w:hyperlink>
            <w:bookmarkStart w:id="0" w:name="_GoBack"/>
            <w:bookmarkEnd w:id="0"/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FAE2F" w14:textId="77777777" w:rsidR="005C42FA" w:rsidRPr="00007972" w:rsidRDefault="005C42FA" w:rsidP="00FE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72">
              <w:rPr>
                <w:rFonts w:ascii="Times New Roman" w:eastAsia="Times New Roman" w:hAnsi="Times New Roman" w:cs="Times New Roman"/>
                <w:sz w:val="24"/>
                <w:szCs w:val="24"/>
              </w:rPr>
              <w:t>Third Party Prescription Program Act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hideMark/>
          </w:tcPr>
          <w:p w14:paraId="43BFAE30" w14:textId="77777777" w:rsidR="005C42FA" w:rsidRPr="003D3DEF" w:rsidRDefault="005C42FA" w:rsidP="0040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DEF">
              <w:rPr>
                <w:rFonts w:ascii="Times New Roman" w:eastAsia="Times New Roman" w:hAnsi="Times New Roman" w:cs="Times New Roman"/>
                <w:sz w:val="24"/>
                <w:szCs w:val="24"/>
              </w:rPr>
              <w:t>Pittman</w:t>
            </w:r>
          </w:p>
        </w:tc>
      </w:tr>
    </w:tbl>
    <w:p w14:paraId="43BFAE32" w14:textId="77777777" w:rsidR="00CD1AB4" w:rsidRPr="00007972" w:rsidRDefault="00CD1AB4">
      <w:pPr>
        <w:rPr>
          <w:rFonts w:ascii="Times New Roman" w:hAnsi="Times New Roman" w:cs="Times New Roman"/>
        </w:rPr>
      </w:pPr>
    </w:p>
    <w:sectPr w:rsidR="00CD1AB4" w:rsidRPr="00007972" w:rsidSect="00570AE1">
      <w:footerReference w:type="default" r:id="rId9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FAE35" w14:textId="77777777" w:rsidR="00F8629F" w:rsidRDefault="00F8629F" w:rsidP="00CE796C">
      <w:pPr>
        <w:spacing w:after="0" w:line="240" w:lineRule="auto"/>
      </w:pPr>
      <w:r>
        <w:separator/>
      </w:r>
    </w:p>
  </w:endnote>
  <w:endnote w:type="continuationSeparator" w:id="0">
    <w:p w14:paraId="43BFAE36" w14:textId="77777777" w:rsidR="00F8629F" w:rsidRDefault="00F8629F" w:rsidP="00CE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539"/>
      <w:docPartObj>
        <w:docPartGallery w:val="Page Numbers (Bottom of Page)"/>
        <w:docPartUnique/>
      </w:docPartObj>
    </w:sdtPr>
    <w:sdtEndPr/>
    <w:sdtContent>
      <w:p w14:paraId="43BFAE37" w14:textId="77777777" w:rsidR="00F8629F" w:rsidRDefault="001F440B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B5D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BFAE38" w14:textId="77777777" w:rsidR="00F8629F" w:rsidRDefault="00F862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FAE33" w14:textId="77777777" w:rsidR="00F8629F" w:rsidRDefault="00F8629F" w:rsidP="00CE796C">
      <w:pPr>
        <w:spacing w:after="0" w:line="240" w:lineRule="auto"/>
      </w:pPr>
      <w:r>
        <w:separator/>
      </w:r>
    </w:p>
  </w:footnote>
  <w:footnote w:type="continuationSeparator" w:id="0">
    <w:p w14:paraId="43BFAE34" w14:textId="77777777" w:rsidR="00F8629F" w:rsidRDefault="00F8629F" w:rsidP="00CE79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581"/>
    <w:rsid w:val="00007972"/>
    <w:rsid w:val="000369D2"/>
    <w:rsid w:val="000A1A4E"/>
    <w:rsid w:val="000B4EB6"/>
    <w:rsid w:val="000C3D6C"/>
    <w:rsid w:val="000D2483"/>
    <w:rsid w:val="0013160B"/>
    <w:rsid w:val="00140FE3"/>
    <w:rsid w:val="001431EB"/>
    <w:rsid w:val="001E0BC8"/>
    <w:rsid w:val="001E1952"/>
    <w:rsid w:val="002103CB"/>
    <w:rsid w:val="002217AD"/>
    <w:rsid w:val="00221E74"/>
    <w:rsid w:val="00257679"/>
    <w:rsid w:val="002A43C7"/>
    <w:rsid w:val="002C1336"/>
    <w:rsid w:val="00324D64"/>
    <w:rsid w:val="00360EE5"/>
    <w:rsid w:val="003D3DEF"/>
    <w:rsid w:val="00401581"/>
    <w:rsid w:val="00423626"/>
    <w:rsid w:val="004247F7"/>
    <w:rsid w:val="00452461"/>
    <w:rsid w:val="0045717A"/>
    <w:rsid w:val="004722C3"/>
    <w:rsid w:val="004B4768"/>
    <w:rsid w:val="004B570B"/>
    <w:rsid w:val="004E5B70"/>
    <w:rsid w:val="0052557F"/>
    <w:rsid w:val="00530380"/>
    <w:rsid w:val="00547042"/>
    <w:rsid w:val="00567002"/>
    <w:rsid w:val="00570AE1"/>
    <w:rsid w:val="005C42FA"/>
    <w:rsid w:val="005F349B"/>
    <w:rsid w:val="00647891"/>
    <w:rsid w:val="00674994"/>
    <w:rsid w:val="00674E49"/>
    <w:rsid w:val="006824D1"/>
    <w:rsid w:val="006A0FD6"/>
    <w:rsid w:val="006A7429"/>
    <w:rsid w:val="0075333A"/>
    <w:rsid w:val="00787016"/>
    <w:rsid w:val="007C3C70"/>
    <w:rsid w:val="00814FA3"/>
    <w:rsid w:val="00821664"/>
    <w:rsid w:val="0084484B"/>
    <w:rsid w:val="00845027"/>
    <w:rsid w:val="008515B9"/>
    <w:rsid w:val="008A763B"/>
    <w:rsid w:val="008B544A"/>
    <w:rsid w:val="00900A31"/>
    <w:rsid w:val="00945A58"/>
    <w:rsid w:val="00995AAA"/>
    <w:rsid w:val="009961F2"/>
    <w:rsid w:val="009A181C"/>
    <w:rsid w:val="009A1E78"/>
    <w:rsid w:val="009B28F6"/>
    <w:rsid w:val="009D75A2"/>
    <w:rsid w:val="009E52AF"/>
    <w:rsid w:val="00A13959"/>
    <w:rsid w:val="00A85A8D"/>
    <w:rsid w:val="00AA7D15"/>
    <w:rsid w:val="00AB5D8F"/>
    <w:rsid w:val="00B0461E"/>
    <w:rsid w:val="00C0357A"/>
    <w:rsid w:val="00C208FC"/>
    <w:rsid w:val="00C20E81"/>
    <w:rsid w:val="00CB2853"/>
    <w:rsid w:val="00CD1AB4"/>
    <w:rsid w:val="00CE796C"/>
    <w:rsid w:val="00D96621"/>
    <w:rsid w:val="00DA1749"/>
    <w:rsid w:val="00E05978"/>
    <w:rsid w:val="00E64A14"/>
    <w:rsid w:val="00E834C4"/>
    <w:rsid w:val="00E8625E"/>
    <w:rsid w:val="00E95263"/>
    <w:rsid w:val="00ED0193"/>
    <w:rsid w:val="00EF4B19"/>
    <w:rsid w:val="00F5091F"/>
    <w:rsid w:val="00F8629F"/>
    <w:rsid w:val="00FE4673"/>
    <w:rsid w:val="00FE4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BFAD9B"/>
  <w15:docId w15:val="{85047B1B-8BF9-4B66-8A4C-A9522B3A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1AB4"/>
  </w:style>
  <w:style w:type="paragraph" w:styleId="Heading3">
    <w:name w:val="heading 3"/>
    <w:basedOn w:val="Normal"/>
    <w:link w:val="Heading3Char"/>
    <w:uiPriority w:val="9"/>
    <w:qFormat/>
    <w:rsid w:val="004015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0158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015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E7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796C"/>
  </w:style>
  <w:style w:type="paragraph" w:styleId="Footer">
    <w:name w:val="footer"/>
    <w:basedOn w:val="Normal"/>
    <w:link w:val="FooterChar"/>
    <w:uiPriority w:val="99"/>
    <w:unhideWhenUsed/>
    <w:rsid w:val="00CE7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96C"/>
  </w:style>
  <w:style w:type="character" w:styleId="UnresolvedMention">
    <w:name w:val="Unresolved Mention"/>
    <w:basedOn w:val="DefaultParagraphFont"/>
    <w:uiPriority w:val="99"/>
    <w:semiHidden/>
    <w:unhideWhenUsed/>
    <w:rsid w:val="00ED0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rc-sos.state.al.us/PAC/SOSACPDF.001/A0009420.PDF" TargetMode="External"/><Relationship Id="rId21" Type="http://schemas.openxmlformats.org/officeDocument/2006/relationships/hyperlink" Target="https://www.ciclt.net/sn/leg/l_list.aspx?ClientCode=ssaonline&amp;SearchType=Sponsor&amp;L_Sponsor=Johnson%20%28R%29&amp;Title=Johnson%20%28R%29" TargetMode="External"/><Relationship Id="rId34" Type="http://schemas.openxmlformats.org/officeDocument/2006/relationships/hyperlink" Target="https://www.ciclt.net/sn/leg/l_detail.aspx?L_ID=466773&amp;ClientCode=ssaonline" TargetMode="External"/><Relationship Id="rId42" Type="http://schemas.openxmlformats.org/officeDocument/2006/relationships/hyperlink" Target="https://www.ciclt.net/sn/leg/l_list.aspx?ClientCode=ssaonline&amp;SearchType=Sponsor&amp;L_Sponsor=Williams%20%28D%29&amp;Title=Williams%20%28D%29" TargetMode="External"/><Relationship Id="rId47" Type="http://schemas.openxmlformats.org/officeDocument/2006/relationships/hyperlink" Target="http://arc-sos.state.al.us/PAC/SOSACPDF.001/A0009375.PDF" TargetMode="External"/><Relationship Id="rId50" Type="http://schemas.openxmlformats.org/officeDocument/2006/relationships/hyperlink" Target="http://arc-sos.state.al.us/PAC/SOSACPDF.001/A0009229.PDF" TargetMode="External"/><Relationship Id="rId55" Type="http://schemas.openxmlformats.org/officeDocument/2006/relationships/hyperlink" Target="https://www.ciclt.net/sn/leg/l_detail.aspx?L_ID=471529&amp;ClientCode=ssaonline" TargetMode="External"/><Relationship Id="rId63" Type="http://schemas.openxmlformats.org/officeDocument/2006/relationships/hyperlink" Target="http://www.ciclt.net/sn/leg/l_list.aspx?ClientCode=ssaonline&amp;SearchType=Sponsor&amp;L_Sponsor=Beech&amp;Title=Beech" TargetMode="External"/><Relationship Id="rId68" Type="http://schemas.openxmlformats.org/officeDocument/2006/relationships/hyperlink" Target="http://arc-sos.state.al.us/PAC/SOSACPDF.001/A0009310.PDF" TargetMode="External"/><Relationship Id="rId76" Type="http://schemas.openxmlformats.org/officeDocument/2006/relationships/hyperlink" Target="https://www.ciclt.net/sn/leg/l_detail.aspx?L_ID=460681&amp;ClientCode=ssaonline" TargetMode="External"/><Relationship Id="rId84" Type="http://schemas.openxmlformats.org/officeDocument/2006/relationships/hyperlink" Target="https://www.ciclt.net/sn/leg/l_list.aspx?ClientCode=ssaonline&amp;SearchType=Sponsor&amp;L_Sponsor=Reed&amp;Title=Reed" TargetMode="External"/><Relationship Id="rId89" Type="http://schemas.openxmlformats.org/officeDocument/2006/relationships/hyperlink" Target="http://arc-sos.state.al.us/PAC/SOSACPDF.001/A0009585.PDF" TargetMode="External"/><Relationship Id="rId97" Type="http://schemas.openxmlformats.org/officeDocument/2006/relationships/hyperlink" Target="https://www.ciclt.net/sn/leg/l_detail.aspx?L_ID=479818&amp;ClientCode=ssaonline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://arc-sos.state.al.us/PAC/SOSACPDF.001/A0009277.PDF" TargetMode="External"/><Relationship Id="rId92" Type="http://schemas.openxmlformats.org/officeDocument/2006/relationships/hyperlink" Target="http://arc-sos.state.al.us/PAC/SOSACPDF.001/A0009479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iclt.net/sn/leg/l_detail.aspx?L_ID=460528&amp;ClientCode=ssaonline" TargetMode="External"/><Relationship Id="rId29" Type="http://schemas.openxmlformats.org/officeDocument/2006/relationships/hyperlink" Target="http://arc-sos.state.al.us/PAC/SOSACPDF.001/A0009578.PDF" TargetMode="External"/><Relationship Id="rId11" Type="http://schemas.openxmlformats.org/officeDocument/2006/relationships/hyperlink" Target="http://arc-sos.state.al.us/PAC/SOSACPDF.001/A0009481.PDF" TargetMode="External"/><Relationship Id="rId24" Type="http://schemas.openxmlformats.org/officeDocument/2006/relationships/hyperlink" Target="https://www.ciclt.net/sn/leg/l_list.aspx?ClientCode=ssaonline&amp;SearchType=Sponsor&amp;L_Sponsor=Oden&amp;Title=Oden" TargetMode="External"/><Relationship Id="rId32" Type="http://schemas.openxmlformats.org/officeDocument/2006/relationships/hyperlink" Target="http://arc-sos.state.al.us/PAC/SOSACPDF.001/A0009235.PDF" TargetMode="External"/><Relationship Id="rId37" Type="http://schemas.openxmlformats.org/officeDocument/2006/relationships/hyperlink" Target="https://www.ciclt.net/sn/leg/l_detail.aspx?L_ID=467447&amp;ClientCode=ssaonline" TargetMode="External"/><Relationship Id="rId40" Type="http://schemas.openxmlformats.org/officeDocument/2006/relationships/hyperlink" Target="https://www.ciclt.net/sn/leg/l_detail.aspx?L_ID=467454&amp;ClientCode=ssaonline" TargetMode="External"/><Relationship Id="rId45" Type="http://schemas.openxmlformats.org/officeDocument/2006/relationships/hyperlink" Target="https://www.ciclt.net/sn/leg/l_list.aspx?ClientCode=ssaonline&amp;SearchType=Sponsor&amp;L_Sponsor=Carns&amp;Title=Carns" TargetMode="External"/><Relationship Id="rId53" Type="http://schemas.openxmlformats.org/officeDocument/2006/relationships/hyperlink" Target="http://arc-sos.state.al.us/PAC/SOSACPDF.001/A0009504.PDF" TargetMode="External"/><Relationship Id="rId58" Type="http://schemas.openxmlformats.org/officeDocument/2006/relationships/hyperlink" Target="http://www.ciclt.net/sn/leg/l_detail.aspx?ClientCode=ssaonline&amp;L_State=al&amp;L_Session=2012&amp;L_ID=477630" TargetMode="External"/><Relationship Id="rId66" Type="http://schemas.openxmlformats.org/officeDocument/2006/relationships/hyperlink" Target="https://www.ciclt.net/sn/leg/l_list.aspx?ClientCode=ssaonline&amp;SearchType=Sponsor&amp;L_Sponsor=Love&amp;Title=Love" TargetMode="External"/><Relationship Id="rId74" Type="http://schemas.openxmlformats.org/officeDocument/2006/relationships/hyperlink" Target="http://arc-sos.state.al.us/PAC/SOSACPDF.001/A0009621.PDF" TargetMode="External"/><Relationship Id="rId79" Type="http://schemas.openxmlformats.org/officeDocument/2006/relationships/hyperlink" Target="https://www.ciclt.net/sn/leg/l_detail.aspx?L_ID=460703&amp;ClientCode=ssaonline" TargetMode="External"/><Relationship Id="rId87" Type="http://schemas.openxmlformats.org/officeDocument/2006/relationships/hyperlink" Target="https://www.ciclt.net/sn/leg/l_list.aspx?ClientCode=ssaonline&amp;SearchType=Sponsor&amp;L_Sponsor=Williams&amp;Title=Williams" TargetMode="External"/><Relationship Id="rId5" Type="http://schemas.openxmlformats.org/officeDocument/2006/relationships/styles" Target="styles.xml"/><Relationship Id="rId61" Type="http://schemas.openxmlformats.org/officeDocument/2006/relationships/hyperlink" Target="http://www.ciclt.net/sn/leg/l_detail.aspx?L_ID=477955&amp;ClientCode=ssaonline" TargetMode="External"/><Relationship Id="rId82" Type="http://schemas.openxmlformats.org/officeDocument/2006/relationships/hyperlink" Target="https://www.ciclt.net/sn/leg/l_detail.aspx?L_ID=461598&amp;ClientCode=ssaonline" TargetMode="External"/><Relationship Id="rId90" Type="http://schemas.openxmlformats.org/officeDocument/2006/relationships/hyperlink" Target="https://www.ciclt.net/sn/leg/l_list.aspx?ClientCode=ssaonline&amp;SearchType=Sponsor&amp;L_Sponsor=Pittman&amp;Title=Pittman" TargetMode="External"/><Relationship Id="rId95" Type="http://schemas.openxmlformats.org/officeDocument/2006/relationships/hyperlink" Target="http://arc-sos.state.al.us/PAC/SOSACPDF.001/A0009316.PDF" TargetMode="External"/><Relationship Id="rId19" Type="http://schemas.openxmlformats.org/officeDocument/2006/relationships/hyperlink" Target="https://www.ciclt.net/sn/leg/l_detail.aspx?L_ID=463087&amp;ClientCode=ssaonline" TargetMode="External"/><Relationship Id="rId14" Type="http://schemas.openxmlformats.org/officeDocument/2006/relationships/hyperlink" Target="http://arc-sos.state.al.us/PAC/SOSACPDF.001/A0009524.PDF" TargetMode="External"/><Relationship Id="rId22" Type="http://schemas.openxmlformats.org/officeDocument/2006/relationships/hyperlink" Target="https://www.ciclt.net/sn/leg/l_detail.aspx?L_ID=463093&amp;ClientCode=ssaonline" TargetMode="External"/><Relationship Id="rId27" Type="http://schemas.openxmlformats.org/officeDocument/2006/relationships/hyperlink" Target="https://www.ciclt.net/sn/leg/l_list.aspx?ClientCode=ssaonline&amp;SearchType=Sponsor&amp;L_Sponsor=Davis&amp;Title=Davis" TargetMode="External"/><Relationship Id="rId30" Type="http://schemas.openxmlformats.org/officeDocument/2006/relationships/hyperlink" Target="https://www.ciclt.net/sn/leg/l_list.aspx?ClientCode=ssaonline&amp;SearchType=Sponsor&amp;L_Sponsor=McCutcheon&amp;Title=McCutcheon" TargetMode="External"/><Relationship Id="rId35" Type="http://schemas.openxmlformats.org/officeDocument/2006/relationships/hyperlink" Target="http://arc-sos.state.al.us/PAC/SOSACPDF.001/A0009454.PDF" TargetMode="External"/><Relationship Id="rId43" Type="http://schemas.openxmlformats.org/officeDocument/2006/relationships/hyperlink" Target="https://www.ciclt.net/sn/leg/l_detail.aspx?L_ID=467819&amp;ClientCode=ssaonline" TargetMode="External"/><Relationship Id="rId48" Type="http://schemas.openxmlformats.org/officeDocument/2006/relationships/hyperlink" Target="https://www.ciclt.net/sn/leg/l_list.aspx?ClientCode=ssaonline&amp;SearchType=Sponsor&amp;L_Sponsor=Rich&amp;Title=Rich" TargetMode="External"/><Relationship Id="rId56" Type="http://schemas.openxmlformats.org/officeDocument/2006/relationships/hyperlink" Target="http://arc-sos.state.al.us/PAC/SOSACPDF.001/A0009211.PDF" TargetMode="External"/><Relationship Id="rId64" Type="http://schemas.openxmlformats.org/officeDocument/2006/relationships/hyperlink" Target="https://www.ciclt.net/sn/leg/l_detail.aspx?L_ID=478860&amp;ClientCode=ssaonline" TargetMode="External"/><Relationship Id="rId69" Type="http://schemas.openxmlformats.org/officeDocument/2006/relationships/hyperlink" Target="https://www.ciclt.net/sn/leg/l_list.aspx?ClientCode=ssaonline&amp;SearchType=Sponsor&amp;L_Sponsor=Dunn&amp;Title=Dunn" TargetMode="External"/><Relationship Id="rId77" Type="http://schemas.openxmlformats.org/officeDocument/2006/relationships/hyperlink" Target="http://arc-sos.state.al.us/PAC/SOSACPDF.001/A0009474.PDF" TargetMode="External"/><Relationship Id="rId100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https://www.ciclt.net/sn/leg/l_list.aspx?ClientCode=ssaonline&amp;SearchType=Sponsor&amp;L_Sponsor=Rich&amp;Title=Rich" TargetMode="External"/><Relationship Id="rId72" Type="http://schemas.openxmlformats.org/officeDocument/2006/relationships/hyperlink" Target="https://www.ciclt.net/sn/leg/l_list.aspx?ClientCode=ssaonline&amp;SearchType=Sponsor&amp;L_Sponsor=Waggoner&amp;Title=Waggoner" TargetMode="External"/><Relationship Id="rId80" Type="http://schemas.openxmlformats.org/officeDocument/2006/relationships/hyperlink" Target="http://arc-sos.state.al.us/PAC/SOSACPDF.001/A0009433.PDF" TargetMode="External"/><Relationship Id="rId85" Type="http://schemas.openxmlformats.org/officeDocument/2006/relationships/hyperlink" Target="https://www.ciclt.net/sn/leg/l_detail.aspx?L_ID=462084&amp;ClientCode=ssaonline" TargetMode="External"/><Relationship Id="rId93" Type="http://schemas.openxmlformats.org/officeDocument/2006/relationships/hyperlink" Target="https://www.ciclt.net/sn/leg/l_list.aspx?ClientCode=ssaonline&amp;SearchType=Sponsor&amp;L_Sponsor=Orr&amp;Title=Orr" TargetMode="External"/><Relationship Id="rId98" Type="http://schemas.openxmlformats.org/officeDocument/2006/relationships/hyperlink" Target="http://arc-sos.state.al.us/PAC/SOSACPDF.001/A0009416.PDF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ciclt.net/sn/leg/l_list.aspx?ClientCode=ssaonline&amp;SearchType=Sponsor&amp;L_Sponsor=Roberts&amp;Title=Roberts" TargetMode="External"/><Relationship Id="rId17" Type="http://schemas.openxmlformats.org/officeDocument/2006/relationships/hyperlink" Target="http://arc-sos.state.al.us/PAC/SOSACPDF.001/A0009576.PDF" TargetMode="External"/><Relationship Id="rId25" Type="http://schemas.openxmlformats.org/officeDocument/2006/relationships/hyperlink" Target="https://www.ciclt.net/sn/leg/l_detail.aspx?L_ID=463942&amp;ClientCode=ssaonline" TargetMode="External"/><Relationship Id="rId33" Type="http://schemas.openxmlformats.org/officeDocument/2006/relationships/hyperlink" Target="https://www.ciclt.net/sn/leg/l_list.aspx?ClientCode=ssaonline&amp;SearchType=Sponsor&amp;L_Sponsor=Beech&amp;Title=Beech" TargetMode="External"/><Relationship Id="rId38" Type="http://schemas.openxmlformats.org/officeDocument/2006/relationships/hyperlink" Target="http://arc-sos.state.al.us/PAC/SOSACPDF.001/A0009219.PDF" TargetMode="External"/><Relationship Id="rId46" Type="http://schemas.openxmlformats.org/officeDocument/2006/relationships/hyperlink" Target="https://www.ciclt.net/sn/leg/l_detail.aspx?L_ID=471106&amp;ClientCode=ssaonline" TargetMode="External"/><Relationship Id="rId59" Type="http://schemas.openxmlformats.org/officeDocument/2006/relationships/hyperlink" Target="http://arc-sos.state.al.us/PAC/SOSACPDF.001/A0009507.PDF" TargetMode="External"/><Relationship Id="rId67" Type="http://schemas.openxmlformats.org/officeDocument/2006/relationships/hyperlink" Target="https://www.ciclt.net/sn/leg/l_detail.aspx?L_ID=450248&amp;ClientCode=ssaonline" TargetMode="External"/><Relationship Id="rId20" Type="http://schemas.openxmlformats.org/officeDocument/2006/relationships/hyperlink" Target="http://arc-sos.state.al.us/PAC/SOSACPDF.001/A0009329.PDF" TargetMode="External"/><Relationship Id="rId41" Type="http://schemas.openxmlformats.org/officeDocument/2006/relationships/hyperlink" Target="http://arc-sos.state.al.us/PAC/SOSACPDF.001/A0009254.PDF" TargetMode="External"/><Relationship Id="rId54" Type="http://schemas.openxmlformats.org/officeDocument/2006/relationships/hyperlink" Target="https://www.ciclt.net/sn/leg/l_list.aspx?ClientCode=ssaonline&amp;SearchType=Sponsor&amp;L_Sponsor=Collins&amp;Title=Collins" TargetMode="External"/><Relationship Id="rId62" Type="http://schemas.openxmlformats.org/officeDocument/2006/relationships/hyperlink" Target="http://arc-sos.state.al.us/PAC/SOSACPDF.001/A0009458.PDF" TargetMode="External"/><Relationship Id="rId70" Type="http://schemas.openxmlformats.org/officeDocument/2006/relationships/hyperlink" Target="https://www.ciclt.net/sn/leg/l_detail.aspx?L_ID=460633&amp;ClientCode=ssaonline" TargetMode="External"/><Relationship Id="rId75" Type="http://schemas.openxmlformats.org/officeDocument/2006/relationships/hyperlink" Target="https://www.ciclt.net/sn/leg/l_list.aspx?ClientCode=ssaonline&amp;SearchType=Sponsor&amp;L_Sponsor=Orr&amp;Title=Orr" TargetMode="External"/><Relationship Id="rId83" Type="http://schemas.openxmlformats.org/officeDocument/2006/relationships/hyperlink" Target="http://arc-sos.state.al.us/PAC/SOSACPDF.001/A0009435.PDF" TargetMode="External"/><Relationship Id="rId88" Type="http://schemas.openxmlformats.org/officeDocument/2006/relationships/hyperlink" Target="http://www.ciclt.net/sn/leg/l_detail.aspx?ClientCode=ssaonline&amp;L_State=al&amp;L_Session=2012&amp;L_ID=463173" TargetMode="External"/><Relationship Id="rId91" Type="http://schemas.openxmlformats.org/officeDocument/2006/relationships/hyperlink" Target="https://www.ciclt.net/sn/leg/l_detail.aspx?L_ID=467838&amp;ClientCode=ssaonline" TargetMode="External"/><Relationship Id="rId96" Type="http://schemas.openxmlformats.org/officeDocument/2006/relationships/hyperlink" Target="https://www.ciclt.net/sn/leg/l_list.aspx?ClientCode=ssaonline&amp;SearchType=Sponsor&amp;L_Sponsor=Beasley&amp;Title=Beasley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ciclt.net/sn/leg/l_list.aspx?ClientCode=ssaonline&amp;SearchType=Sponsor&amp;L_Sponsor=McCutcheon&amp;Title=McCutcheon" TargetMode="External"/><Relationship Id="rId23" Type="http://schemas.openxmlformats.org/officeDocument/2006/relationships/hyperlink" Target="http://arc-sos.state.al.us/PAC/SOSACPDF.001/A0009186.PDF" TargetMode="External"/><Relationship Id="rId28" Type="http://schemas.openxmlformats.org/officeDocument/2006/relationships/hyperlink" Target="https://www.ciclt.net/sn/leg/l_detail.aspx?L_ID=465414&amp;ClientCode=ssaonline" TargetMode="External"/><Relationship Id="rId36" Type="http://schemas.openxmlformats.org/officeDocument/2006/relationships/hyperlink" Target="https://www.ciclt.net/sn/leg/l_list.aspx?ClientCode=ssaonline&amp;SearchType=Sponsor&amp;L_Sponsor=Love&amp;Title=Love" TargetMode="External"/><Relationship Id="rId49" Type="http://schemas.openxmlformats.org/officeDocument/2006/relationships/hyperlink" Target="https://www.ciclt.net/sn/leg/l_detail.aspx?L_ID=471107&amp;ClientCode=ssaonline" TargetMode="External"/><Relationship Id="rId57" Type="http://schemas.openxmlformats.org/officeDocument/2006/relationships/hyperlink" Target="https://www.ciclt.net/sn/leg/l_list.aspx?ClientCode=ssaonline&amp;SearchType=Sponsor&amp;L_Sponsor=Love&amp;Title=Love" TargetMode="External"/><Relationship Id="rId10" Type="http://schemas.openxmlformats.org/officeDocument/2006/relationships/hyperlink" Target="https://www.ciclt.net/sn/leg/l_detail.aspx?L_ID=456361&amp;ClientCode=ssaonline" TargetMode="External"/><Relationship Id="rId31" Type="http://schemas.openxmlformats.org/officeDocument/2006/relationships/hyperlink" Target="https://www.ciclt.net/sn/leg/l_detail.aspx?L_ID=466203&amp;ClientCode=ssaonline" TargetMode="External"/><Relationship Id="rId44" Type="http://schemas.openxmlformats.org/officeDocument/2006/relationships/hyperlink" Target="http://arc-sos.state.al.us/PAC/SOSACPDF.001/A0009573.PDF" TargetMode="External"/><Relationship Id="rId52" Type="http://schemas.openxmlformats.org/officeDocument/2006/relationships/hyperlink" Target="https://www.ciclt.net/sn/leg/l_detail.aspx?L_ID=471130&amp;ClientCode=ssaonline" TargetMode="External"/><Relationship Id="rId60" Type="http://schemas.openxmlformats.org/officeDocument/2006/relationships/hyperlink" Target="http://www.ciclt.net/sn/leg/l_list.aspx?ClientCode=ssaonline&amp;SearchType=Sponsor&amp;L_Sponsor=Hammon&amp;L_State=al&amp;L_Session=2012" TargetMode="External"/><Relationship Id="rId65" Type="http://schemas.openxmlformats.org/officeDocument/2006/relationships/hyperlink" Target="http://arc-sos.state.al.us/PAC/SOSACPDF.001/A0009505.PDF" TargetMode="External"/><Relationship Id="rId73" Type="http://schemas.openxmlformats.org/officeDocument/2006/relationships/hyperlink" Target="http://www.ciclt.net/sn/leg/l_detail.aspx?ClientCode=ssaonline&amp;L_State=al&amp;L_Session=2012&amp;L_ID=460637" TargetMode="External"/><Relationship Id="rId78" Type="http://schemas.openxmlformats.org/officeDocument/2006/relationships/hyperlink" Target="https://www.ciclt.net/sn/leg/l_list.aspx?ClientCode=ssaonline&amp;SearchType=Sponsor&amp;L_Sponsor=Marsh&amp;Title=Marsh" TargetMode="External"/><Relationship Id="rId81" Type="http://schemas.openxmlformats.org/officeDocument/2006/relationships/hyperlink" Target="https://www.ciclt.net/sn/leg/l_list.aspx?ClientCode=ssaonline&amp;SearchType=Sponsor&amp;L_Sponsor=Orr&amp;Title=Orr" TargetMode="External"/><Relationship Id="rId86" Type="http://schemas.openxmlformats.org/officeDocument/2006/relationships/hyperlink" Target="http://arc-sos.state.al.us/PAC/SOSACPDF.001/A0009246.PDF" TargetMode="External"/><Relationship Id="rId94" Type="http://schemas.openxmlformats.org/officeDocument/2006/relationships/hyperlink" Target="https://www.ciclt.net/sn/leg/l_detail.aspx?L_ID=477673&amp;ClientCode=ssaonline" TargetMode="External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ciclt.net/sn/leg/l_detail.aspx?L_ID=459224&amp;ClientCode=ssaonline" TargetMode="External"/><Relationship Id="rId18" Type="http://schemas.openxmlformats.org/officeDocument/2006/relationships/hyperlink" Target="https://www.ciclt.net/sn/leg/l_list.aspx?ClientCode=ssaonline&amp;SearchType=Sponsor&amp;L_Sponsor=McClendon&amp;Title=McClendon" TargetMode="External"/><Relationship Id="rId39" Type="http://schemas.openxmlformats.org/officeDocument/2006/relationships/hyperlink" Target="https://www.ciclt.net/sn/leg/l_list.aspx?ClientCode=ssaonline&amp;SearchType=Sponsor&amp;L_Sponsor=Rich&amp;Title=R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4B56BEF6600449D961A580A472407" ma:contentTypeVersion="1" ma:contentTypeDescription="Create a new document." ma:contentTypeScope="" ma:versionID="58b0b48246b8350c3faaec6b7554451c">
  <xsd:schema xmlns:xsd="http://www.w3.org/2001/XMLSchema" xmlns:xs="http://www.w3.org/2001/XMLSchema" xmlns:p="http://schemas.microsoft.com/office/2006/metadata/properties" xmlns:ns3="bf1b16fd-bd78-4571-8847-f27964839a6f" targetNamespace="http://schemas.microsoft.com/office/2006/metadata/properties" ma:root="true" ma:fieldsID="a5dd0fd524ac4974bfee8c1f64bc5032" ns3:_="">
    <xsd:import namespace="bf1b16fd-bd78-4571-8847-f27964839a6f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b16fd-bd78-4571-8847-f27964839a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091D0-A1BF-4194-96B7-681EA2D3D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1b16fd-bd78-4571-8847-f27964839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B54BAB-D092-4881-951F-A84B6ACE7AE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f1b16fd-bd78-4571-8847-f27964839a6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329A75-9634-4BF8-8E0B-3976766CC4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F56059-2982-4285-A0E3-3B1A67B10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Woodard</dc:creator>
  <cp:lastModifiedBy>Lisa Woodard</cp:lastModifiedBy>
  <cp:revision>2</cp:revision>
  <cp:lastPrinted>2012-05-23T17:30:00Z</cp:lastPrinted>
  <dcterms:created xsi:type="dcterms:W3CDTF">2019-07-01T19:02:00Z</dcterms:created>
  <dcterms:modified xsi:type="dcterms:W3CDTF">2019-07-01T19:02:00Z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0x010100A014B56BEF6600449D961A580A472407</vt:lpwstr>
  </property>
  <property fmtid="{D5CDD505-2E9C-101B-9397-08002B2CF9AE}" pid="3" name="IsMyDocuments">
    <vt:bool>true</vt:bool>
  </property>
</Properties>
</file>